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F7" w:rsidRPr="00F231F2" w:rsidRDefault="000837F7" w:rsidP="00F231F2">
      <w:pPr>
        <w:pStyle w:val="a3"/>
        <w:spacing w:before="75" w:beforeAutospacing="0" w:after="240" w:afterAutospacing="0"/>
        <w:ind w:firstLine="708"/>
        <w:jc w:val="center"/>
        <w:rPr>
          <w:b/>
          <w:color w:val="232323"/>
          <w:sz w:val="28"/>
          <w:szCs w:val="28"/>
        </w:rPr>
      </w:pPr>
      <w:r w:rsidRPr="00F231F2">
        <w:rPr>
          <w:b/>
          <w:color w:val="232323"/>
          <w:sz w:val="28"/>
          <w:szCs w:val="28"/>
        </w:rPr>
        <w:t xml:space="preserve">Информация о деятельности </w:t>
      </w:r>
      <w:r w:rsidR="00F231F2" w:rsidRPr="00F231F2">
        <w:rPr>
          <w:b/>
          <w:color w:val="232323"/>
          <w:sz w:val="28"/>
          <w:szCs w:val="28"/>
        </w:rPr>
        <w:t>субъектов малого и среднего предпринимательства Пий-</w:t>
      </w:r>
      <w:proofErr w:type="spellStart"/>
      <w:r w:rsidR="00F231F2" w:rsidRPr="00F231F2">
        <w:rPr>
          <w:b/>
          <w:color w:val="232323"/>
          <w:sz w:val="28"/>
          <w:szCs w:val="28"/>
        </w:rPr>
        <w:t>Хемского</w:t>
      </w:r>
      <w:proofErr w:type="spellEnd"/>
      <w:r w:rsidR="00F231F2" w:rsidRPr="00F231F2">
        <w:rPr>
          <w:b/>
          <w:color w:val="232323"/>
          <w:sz w:val="28"/>
          <w:szCs w:val="28"/>
        </w:rPr>
        <w:t xml:space="preserve"> </w:t>
      </w:r>
      <w:proofErr w:type="spellStart"/>
      <w:r w:rsidR="00F231F2" w:rsidRPr="00F231F2">
        <w:rPr>
          <w:b/>
          <w:color w:val="232323"/>
          <w:sz w:val="28"/>
          <w:szCs w:val="28"/>
        </w:rPr>
        <w:t>кожууна</w:t>
      </w:r>
      <w:proofErr w:type="spellEnd"/>
      <w:r w:rsidR="00F231F2" w:rsidRPr="00F231F2">
        <w:rPr>
          <w:b/>
          <w:color w:val="232323"/>
          <w:sz w:val="28"/>
          <w:szCs w:val="28"/>
        </w:rPr>
        <w:t xml:space="preserve"> в 2022 году.</w:t>
      </w:r>
    </w:p>
    <w:p w:rsidR="008F43BC" w:rsidRDefault="008F43BC" w:rsidP="008F43BC">
      <w:pPr>
        <w:pStyle w:val="a3"/>
        <w:spacing w:before="75" w:beforeAutospacing="0" w:after="75" w:afterAutospacing="0"/>
        <w:ind w:firstLine="708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Динамика основных показателей показывает</w:t>
      </w:r>
      <w:r w:rsidRPr="00114285">
        <w:rPr>
          <w:color w:val="232323"/>
          <w:sz w:val="28"/>
          <w:szCs w:val="28"/>
        </w:rPr>
        <w:t xml:space="preserve"> о сохранении стабильно</w:t>
      </w:r>
      <w:r>
        <w:rPr>
          <w:color w:val="232323"/>
          <w:sz w:val="28"/>
          <w:szCs w:val="28"/>
        </w:rPr>
        <w:t>й ситуации в экономике Пий-</w:t>
      </w:r>
      <w:proofErr w:type="spellStart"/>
      <w:r>
        <w:rPr>
          <w:color w:val="232323"/>
          <w:sz w:val="28"/>
          <w:szCs w:val="28"/>
        </w:rPr>
        <w:t>Хемского</w:t>
      </w:r>
      <w:proofErr w:type="spellEnd"/>
      <w:r>
        <w:rPr>
          <w:color w:val="232323"/>
          <w:sz w:val="28"/>
          <w:szCs w:val="28"/>
        </w:rPr>
        <w:t xml:space="preserve"> </w:t>
      </w:r>
      <w:proofErr w:type="spellStart"/>
      <w:r>
        <w:rPr>
          <w:color w:val="232323"/>
          <w:sz w:val="28"/>
          <w:szCs w:val="28"/>
        </w:rPr>
        <w:t>кожууна</w:t>
      </w:r>
      <w:proofErr w:type="spellEnd"/>
      <w:r>
        <w:rPr>
          <w:color w:val="232323"/>
          <w:sz w:val="28"/>
          <w:szCs w:val="28"/>
        </w:rPr>
        <w:t xml:space="preserve">, включая объем основных средств, которые являются главным составляющим стабильного бизнеса. С каждым годом строятся новые здания и сооружения коммерческих структур </w:t>
      </w:r>
      <w:proofErr w:type="spellStart"/>
      <w:r>
        <w:rPr>
          <w:color w:val="232323"/>
          <w:sz w:val="28"/>
          <w:szCs w:val="28"/>
        </w:rPr>
        <w:t>кожууна</w:t>
      </w:r>
      <w:proofErr w:type="spellEnd"/>
      <w:r>
        <w:rPr>
          <w:color w:val="232323"/>
          <w:sz w:val="28"/>
          <w:szCs w:val="28"/>
        </w:rPr>
        <w:t xml:space="preserve">. В 2020-2022 годах восстановлены 2 оросительные системы, построено здание под магазин Светофор, в сельском и лесоперерабатывающем хозяйствах периодически обновляется техническое оснащение, построены 2 торговые точки в </w:t>
      </w:r>
      <w:proofErr w:type="spellStart"/>
      <w:r>
        <w:rPr>
          <w:color w:val="232323"/>
          <w:sz w:val="28"/>
          <w:szCs w:val="28"/>
        </w:rPr>
        <w:t>г.Туране</w:t>
      </w:r>
      <w:proofErr w:type="spellEnd"/>
      <w:r>
        <w:rPr>
          <w:color w:val="232323"/>
          <w:sz w:val="28"/>
          <w:szCs w:val="28"/>
        </w:rPr>
        <w:t xml:space="preserve">, оборудованы из жилого в нежилое 2 торговые точки в </w:t>
      </w:r>
      <w:proofErr w:type="spellStart"/>
      <w:r>
        <w:rPr>
          <w:color w:val="232323"/>
          <w:sz w:val="28"/>
          <w:szCs w:val="28"/>
        </w:rPr>
        <w:t>с.Тарл</w:t>
      </w:r>
      <w:r w:rsidR="00E043E5">
        <w:rPr>
          <w:color w:val="232323"/>
          <w:sz w:val="28"/>
          <w:szCs w:val="28"/>
        </w:rPr>
        <w:t>аг</w:t>
      </w:r>
      <w:proofErr w:type="spellEnd"/>
      <w:r w:rsidR="00E043E5">
        <w:rPr>
          <w:color w:val="232323"/>
          <w:sz w:val="28"/>
          <w:szCs w:val="28"/>
        </w:rPr>
        <w:t xml:space="preserve"> и </w:t>
      </w:r>
      <w:proofErr w:type="spellStart"/>
      <w:r w:rsidR="00E043E5">
        <w:rPr>
          <w:color w:val="232323"/>
          <w:sz w:val="28"/>
          <w:szCs w:val="28"/>
        </w:rPr>
        <w:t>г.Туране</w:t>
      </w:r>
      <w:proofErr w:type="spellEnd"/>
      <w:r w:rsidR="00E043E5">
        <w:rPr>
          <w:color w:val="232323"/>
          <w:sz w:val="28"/>
          <w:szCs w:val="28"/>
        </w:rPr>
        <w:t xml:space="preserve"> и закупается</w:t>
      </w:r>
      <w:r w:rsidR="000D2F0A">
        <w:rPr>
          <w:color w:val="232323"/>
          <w:sz w:val="28"/>
          <w:szCs w:val="28"/>
        </w:rPr>
        <w:t xml:space="preserve"> мно</w:t>
      </w:r>
      <w:r w:rsidR="00E043E5">
        <w:rPr>
          <w:color w:val="232323"/>
          <w:sz w:val="28"/>
          <w:szCs w:val="28"/>
        </w:rPr>
        <w:t>жество</w:t>
      </w:r>
      <w:r w:rsidR="000D2F0A">
        <w:rPr>
          <w:color w:val="232323"/>
          <w:sz w:val="28"/>
          <w:szCs w:val="28"/>
        </w:rPr>
        <w:t xml:space="preserve"> оборудований</w:t>
      </w:r>
      <w:r>
        <w:rPr>
          <w:color w:val="232323"/>
          <w:sz w:val="28"/>
          <w:szCs w:val="28"/>
        </w:rPr>
        <w:t xml:space="preserve"> для мелкого ремесла.</w:t>
      </w:r>
      <w:r w:rsidR="00792404">
        <w:rPr>
          <w:color w:val="232323"/>
          <w:sz w:val="28"/>
          <w:szCs w:val="28"/>
        </w:rPr>
        <w:t xml:space="preserve"> В потребительском рынке также открылись торговые точки дисконтных магазинов «Хороший», «Планета одежды и обуви», что влияет на здоровую конкуренцию среди торговых точек </w:t>
      </w:r>
      <w:proofErr w:type="spellStart"/>
      <w:r w:rsidR="00792404">
        <w:rPr>
          <w:color w:val="232323"/>
          <w:sz w:val="28"/>
          <w:szCs w:val="28"/>
        </w:rPr>
        <w:t>кожууна</w:t>
      </w:r>
      <w:proofErr w:type="spellEnd"/>
      <w:r w:rsidR="00792404">
        <w:rPr>
          <w:color w:val="232323"/>
          <w:sz w:val="28"/>
          <w:szCs w:val="28"/>
        </w:rPr>
        <w:t xml:space="preserve">. </w:t>
      </w:r>
    </w:p>
    <w:p w:rsidR="000D2F0A" w:rsidRPr="00647AEF" w:rsidRDefault="000D2F0A" w:rsidP="00647AE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EF">
        <w:rPr>
          <w:rFonts w:ascii="Times New Roman" w:hAnsi="Times New Roman" w:cs="Times New Roman"/>
          <w:color w:val="232323"/>
          <w:sz w:val="28"/>
          <w:szCs w:val="28"/>
        </w:rPr>
        <w:t xml:space="preserve">С каждым годом увеличивается количество местных субъектов МСП, участвующих в строительстве и капитальных ремонтах социальных объектов </w:t>
      </w:r>
      <w:proofErr w:type="spellStart"/>
      <w:r w:rsidRPr="00647AEF">
        <w:rPr>
          <w:rFonts w:ascii="Times New Roman" w:hAnsi="Times New Roman" w:cs="Times New Roman"/>
          <w:color w:val="232323"/>
          <w:sz w:val="28"/>
          <w:szCs w:val="28"/>
        </w:rPr>
        <w:t>кожууна</w:t>
      </w:r>
      <w:proofErr w:type="spellEnd"/>
      <w:r w:rsidRPr="00647AEF">
        <w:rPr>
          <w:rFonts w:ascii="Times New Roman" w:hAnsi="Times New Roman" w:cs="Times New Roman"/>
          <w:color w:val="232323"/>
          <w:sz w:val="28"/>
          <w:szCs w:val="28"/>
        </w:rPr>
        <w:t xml:space="preserve">. Их силами в отчетном году капитально отремонтировано здание МБОУ СОШ </w:t>
      </w:r>
      <w:proofErr w:type="spellStart"/>
      <w:r w:rsidRPr="00647AEF">
        <w:rPr>
          <w:rFonts w:ascii="Times New Roman" w:hAnsi="Times New Roman" w:cs="Times New Roman"/>
          <w:color w:val="232323"/>
          <w:sz w:val="28"/>
          <w:szCs w:val="28"/>
        </w:rPr>
        <w:t>с.Тарлаг</w:t>
      </w:r>
      <w:proofErr w:type="spellEnd"/>
      <w:r w:rsidRPr="00647AEF">
        <w:rPr>
          <w:rFonts w:ascii="Times New Roman" w:hAnsi="Times New Roman" w:cs="Times New Roman"/>
          <w:color w:val="232323"/>
          <w:sz w:val="28"/>
          <w:szCs w:val="28"/>
        </w:rPr>
        <w:t>, Площадь Неизвестному солдату</w:t>
      </w:r>
      <w:r w:rsidR="00647AEF" w:rsidRPr="00647AEF">
        <w:rPr>
          <w:rFonts w:ascii="Times New Roman" w:hAnsi="Times New Roman" w:cs="Times New Roman"/>
          <w:color w:val="232323"/>
          <w:sz w:val="28"/>
          <w:szCs w:val="28"/>
        </w:rPr>
        <w:t xml:space="preserve">, построены дома детям-сиротам и детям, оставшимся без попечения родителей, </w:t>
      </w:r>
      <w:r w:rsidR="00647AEF" w:rsidRPr="00647AEF">
        <w:rPr>
          <w:rFonts w:ascii="Times New Roman" w:eastAsia="Calibri" w:hAnsi="Times New Roman" w:cs="Times New Roman"/>
          <w:sz w:val="28"/>
          <w:szCs w:val="28"/>
        </w:rPr>
        <w:t>установлена въездная стела в Пий-</w:t>
      </w:r>
      <w:proofErr w:type="spellStart"/>
      <w:r w:rsidR="00647AEF" w:rsidRPr="00647AEF">
        <w:rPr>
          <w:rFonts w:ascii="Times New Roman" w:eastAsia="Calibri" w:hAnsi="Times New Roman" w:cs="Times New Roman"/>
          <w:sz w:val="28"/>
          <w:szCs w:val="28"/>
        </w:rPr>
        <w:t>Хемский</w:t>
      </w:r>
      <w:proofErr w:type="spellEnd"/>
      <w:r w:rsidR="00647AEF" w:rsidRPr="00647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7AEF" w:rsidRPr="00647AEF">
        <w:rPr>
          <w:rFonts w:ascii="Times New Roman" w:eastAsia="Calibri" w:hAnsi="Times New Roman" w:cs="Times New Roman"/>
          <w:sz w:val="28"/>
          <w:szCs w:val="28"/>
        </w:rPr>
        <w:t>кожуун</w:t>
      </w:r>
      <w:proofErr w:type="spellEnd"/>
      <w:r w:rsidR="00647AEF" w:rsidRPr="00647A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43BC" w:rsidRDefault="008F43BC" w:rsidP="008F43BC">
      <w:pPr>
        <w:pStyle w:val="a3"/>
        <w:spacing w:before="75" w:beforeAutospacing="0" w:after="75" w:afterAutospacing="0"/>
        <w:ind w:firstLine="708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По состоянию на 10.12.2022</w:t>
      </w:r>
      <w:r w:rsidRPr="00114285">
        <w:rPr>
          <w:color w:val="232323"/>
          <w:sz w:val="28"/>
          <w:szCs w:val="28"/>
        </w:rPr>
        <w:t xml:space="preserve"> г. на </w:t>
      </w:r>
      <w:r>
        <w:rPr>
          <w:color w:val="232323"/>
          <w:sz w:val="28"/>
          <w:szCs w:val="28"/>
        </w:rPr>
        <w:t>Едином реестре состоит 179 субъектов</w:t>
      </w:r>
      <w:r w:rsidRPr="00114285">
        <w:rPr>
          <w:color w:val="232323"/>
          <w:sz w:val="28"/>
          <w:szCs w:val="28"/>
        </w:rPr>
        <w:t xml:space="preserve"> малого и средне</w:t>
      </w:r>
      <w:r>
        <w:rPr>
          <w:color w:val="232323"/>
          <w:sz w:val="28"/>
          <w:szCs w:val="28"/>
        </w:rPr>
        <w:t xml:space="preserve">го предпринимательства, в </w:t>
      </w:r>
      <w:proofErr w:type="spellStart"/>
      <w:r>
        <w:rPr>
          <w:color w:val="232323"/>
          <w:sz w:val="28"/>
          <w:szCs w:val="28"/>
        </w:rPr>
        <w:t>т.ч</w:t>
      </w:r>
      <w:proofErr w:type="spellEnd"/>
      <w:r>
        <w:rPr>
          <w:color w:val="232323"/>
          <w:sz w:val="28"/>
          <w:szCs w:val="28"/>
        </w:rPr>
        <w:t>. 16 малых предприятий, 163</w:t>
      </w:r>
      <w:r w:rsidRPr="00114285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индивидуальных предпринимателя, что на 16 субъектов больше</w:t>
      </w:r>
      <w:r w:rsidR="00E043E5">
        <w:rPr>
          <w:color w:val="232323"/>
          <w:sz w:val="28"/>
          <w:szCs w:val="28"/>
        </w:rPr>
        <w:t>,</w:t>
      </w:r>
      <w:r>
        <w:rPr>
          <w:color w:val="232323"/>
          <w:sz w:val="28"/>
          <w:szCs w:val="28"/>
        </w:rPr>
        <w:t xml:space="preserve"> чем было на начало года. </w:t>
      </w:r>
      <w:r w:rsidRPr="00114285">
        <w:rPr>
          <w:color w:val="232323"/>
          <w:sz w:val="28"/>
          <w:szCs w:val="28"/>
        </w:rPr>
        <w:t xml:space="preserve">На рынке труда среднесписочная численность работников малых и средних предприятий и организаций, расположенных на территории </w:t>
      </w:r>
      <w:proofErr w:type="spellStart"/>
      <w:r>
        <w:rPr>
          <w:color w:val="232323"/>
          <w:sz w:val="28"/>
          <w:szCs w:val="28"/>
        </w:rPr>
        <w:t>кожууна</w:t>
      </w:r>
      <w:proofErr w:type="spellEnd"/>
      <w:r>
        <w:rPr>
          <w:color w:val="232323"/>
          <w:sz w:val="28"/>
          <w:szCs w:val="28"/>
        </w:rPr>
        <w:t xml:space="preserve"> составила 210 человек, в том числе по видам экономической деятельности: розничная торговля – 100, промышленность – 48, сельское хозяйство – 33, услуги населению – 13, строительство – 7, общественное питание – 5, прочая деятельность – 7. Всего занятых в сфере МСП </w:t>
      </w:r>
      <w:proofErr w:type="spellStart"/>
      <w:r>
        <w:rPr>
          <w:color w:val="232323"/>
          <w:sz w:val="28"/>
          <w:szCs w:val="28"/>
        </w:rPr>
        <w:t>кожууна</w:t>
      </w:r>
      <w:proofErr w:type="spellEnd"/>
      <w:r>
        <w:rPr>
          <w:color w:val="232323"/>
          <w:sz w:val="28"/>
          <w:szCs w:val="28"/>
        </w:rPr>
        <w:t xml:space="preserve">, включая </w:t>
      </w:r>
      <w:r w:rsidR="00D610D8">
        <w:rPr>
          <w:color w:val="232323"/>
          <w:sz w:val="28"/>
          <w:szCs w:val="28"/>
        </w:rPr>
        <w:t xml:space="preserve">самих субъектов МСП и </w:t>
      </w:r>
      <w:proofErr w:type="spellStart"/>
      <w:r w:rsidR="009360CB">
        <w:rPr>
          <w:color w:val="232323"/>
          <w:sz w:val="28"/>
          <w:szCs w:val="28"/>
        </w:rPr>
        <w:t>самозанятых</w:t>
      </w:r>
      <w:proofErr w:type="spellEnd"/>
      <w:r w:rsidR="009360CB">
        <w:rPr>
          <w:color w:val="232323"/>
          <w:sz w:val="28"/>
          <w:szCs w:val="28"/>
        </w:rPr>
        <w:t xml:space="preserve"> граждан (222 чел.) составляет 611</w:t>
      </w:r>
      <w:r>
        <w:rPr>
          <w:color w:val="232323"/>
          <w:sz w:val="28"/>
          <w:szCs w:val="28"/>
        </w:rPr>
        <w:t xml:space="preserve"> человек, что на 61% больше целевого значения показателя занятых  в МСП.</w:t>
      </w:r>
    </w:p>
    <w:p w:rsidR="008F43BC" w:rsidRDefault="00E043E5" w:rsidP="008F43BC">
      <w:pPr>
        <w:pStyle w:val="a3"/>
        <w:spacing w:before="75" w:beforeAutospacing="0" w:after="75" w:afterAutospacing="0"/>
        <w:ind w:firstLine="708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За</w:t>
      </w:r>
      <w:r w:rsidR="008F43BC" w:rsidRPr="00114285">
        <w:rPr>
          <w:color w:val="232323"/>
          <w:sz w:val="28"/>
          <w:szCs w:val="28"/>
        </w:rPr>
        <w:t xml:space="preserve"> 202</w:t>
      </w:r>
      <w:r w:rsidR="008F43BC">
        <w:rPr>
          <w:color w:val="232323"/>
          <w:sz w:val="28"/>
          <w:szCs w:val="28"/>
        </w:rPr>
        <w:t>2</w:t>
      </w:r>
      <w:r w:rsidR="008F43BC" w:rsidRPr="00114285">
        <w:rPr>
          <w:color w:val="232323"/>
          <w:sz w:val="28"/>
          <w:szCs w:val="28"/>
        </w:rPr>
        <w:t xml:space="preserve"> г. </w:t>
      </w:r>
      <w:r w:rsidR="008F43BC" w:rsidRPr="008549C1">
        <w:rPr>
          <w:b/>
          <w:color w:val="232323"/>
          <w:sz w:val="28"/>
          <w:szCs w:val="28"/>
        </w:rPr>
        <w:t>оборот розничной торговли</w:t>
      </w:r>
      <w:r w:rsidR="008F43BC">
        <w:rPr>
          <w:color w:val="232323"/>
          <w:sz w:val="28"/>
          <w:szCs w:val="28"/>
        </w:rPr>
        <w:t xml:space="preserve"> в целом по </w:t>
      </w:r>
      <w:proofErr w:type="spellStart"/>
      <w:r w:rsidR="008F43BC">
        <w:rPr>
          <w:color w:val="232323"/>
          <w:sz w:val="28"/>
          <w:szCs w:val="28"/>
        </w:rPr>
        <w:t>кожууну</w:t>
      </w:r>
      <w:proofErr w:type="spellEnd"/>
      <w:r w:rsidR="008F43BC" w:rsidRPr="00114285">
        <w:rPr>
          <w:color w:val="232323"/>
          <w:sz w:val="28"/>
          <w:szCs w:val="28"/>
        </w:rPr>
        <w:t xml:space="preserve"> составил </w:t>
      </w:r>
      <w:r>
        <w:rPr>
          <w:sz w:val="28"/>
          <w:szCs w:val="28"/>
        </w:rPr>
        <w:t>618</w:t>
      </w:r>
      <w:r w:rsidR="008F43BC" w:rsidRPr="00CF00A5">
        <w:rPr>
          <w:sz w:val="28"/>
          <w:szCs w:val="28"/>
        </w:rPr>
        <w:t xml:space="preserve"> </w:t>
      </w:r>
      <w:r w:rsidR="008F43BC" w:rsidRPr="00114285">
        <w:rPr>
          <w:color w:val="232323"/>
          <w:sz w:val="28"/>
          <w:szCs w:val="28"/>
        </w:rPr>
        <w:t>млн руб., что в со</w:t>
      </w:r>
      <w:r w:rsidR="008F43BC">
        <w:rPr>
          <w:color w:val="232323"/>
          <w:sz w:val="28"/>
          <w:szCs w:val="28"/>
        </w:rPr>
        <w:t>поставимых ценах составляет 10</w:t>
      </w:r>
      <w:r>
        <w:rPr>
          <w:color w:val="232323"/>
          <w:sz w:val="28"/>
          <w:szCs w:val="28"/>
        </w:rPr>
        <w:t>3,2</w:t>
      </w:r>
      <w:r w:rsidR="008F43BC" w:rsidRPr="00114285">
        <w:rPr>
          <w:color w:val="232323"/>
          <w:sz w:val="28"/>
          <w:szCs w:val="28"/>
        </w:rPr>
        <w:t>% к соответствующему периоду предыдущего года.</w:t>
      </w:r>
      <w:r w:rsidR="008F43BC">
        <w:rPr>
          <w:color w:val="232323"/>
          <w:sz w:val="28"/>
          <w:szCs w:val="28"/>
        </w:rPr>
        <w:t xml:space="preserve"> О</w:t>
      </w:r>
      <w:r w:rsidR="008F43BC" w:rsidRPr="00114285">
        <w:rPr>
          <w:color w:val="232323"/>
          <w:sz w:val="28"/>
          <w:szCs w:val="28"/>
        </w:rPr>
        <w:t>борот розничной торговли формировался торг</w:t>
      </w:r>
      <w:r w:rsidR="008F43BC">
        <w:rPr>
          <w:color w:val="232323"/>
          <w:sz w:val="28"/>
          <w:szCs w:val="28"/>
        </w:rPr>
        <w:t>овыми точками индивидуальных предпринимателей</w:t>
      </w:r>
      <w:r w:rsidR="008F43BC" w:rsidRPr="00114285">
        <w:rPr>
          <w:color w:val="232323"/>
          <w:sz w:val="28"/>
          <w:szCs w:val="28"/>
        </w:rPr>
        <w:t>, осуществляющими деятельность в стационарной то</w:t>
      </w:r>
      <w:r w:rsidR="008F43BC">
        <w:rPr>
          <w:color w:val="232323"/>
          <w:sz w:val="28"/>
          <w:szCs w:val="28"/>
        </w:rPr>
        <w:t>рговой сети (вне рынка), на 95</w:t>
      </w:r>
      <w:r w:rsidR="008F43BC" w:rsidRPr="00114285">
        <w:rPr>
          <w:color w:val="232323"/>
          <w:sz w:val="28"/>
          <w:szCs w:val="28"/>
        </w:rPr>
        <w:t>%, доля розничны</w:t>
      </w:r>
      <w:r w:rsidR="008F43BC">
        <w:rPr>
          <w:color w:val="232323"/>
          <w:sz w:val="28"/>
          <w:szCs w:val="28"/>
        </w:rPr>
        <w:t>х</w:t>
      </w:r>
      <w:r w:rsidR="000837F7">
        <w:rPr>
          <w:color w:val="232323"/>
          <w:sz w:val="28"/>
          <w:szCs w:val="28"/>
        </w:rPr>
        <w:t xml:space="preserve"> р</w:t>
      </w:r>
      <w:r w:rsidR="008F43BC">
        <w:rPr>
          <w:color w:val="232323"/>
          <w:sz w:val="28"/>
          <w:szCs w:val="28"/>
        </w:rPr>
        <w:t>ынков и ярмарок составила 5%.</w:t>
      </w:r>
      <w:r w:rsidR="000837F7">
        <w:rPr>
          <w:color w:val="232323"/>
          <w:sz w:val="28"/>
          <w:szCs w:val="28"/>
        </w:rPr>
        <w:t xml:space="preserve"> Ярморочные мероприятия по план-графику</w:t>
      </w:r>
      <w:r>
        <w:rPr>
          <w:color w:val="232323"/>
          <w:sz w:val="28"/>
          <w:szCs w:val="28"/>
        </w:rPr>
        <w:t xml:space="preserve"> проводятся, за год проведено 24</w:t>
      </w:r>
      <w:r w:rsidR="007371D1">
        <w:rPr>
          <w:color w:val="232323"/>
          <w:sz w:val="28"/>
          <w:szCs w:val="28"/>
        </w:rPr>
        <w:t xml:space="preserve"> ярмарки</w:t>
      </w:r>
      <w:r>
        <w:rPr>
          <w:color w:val="232323"/>
          <w:sz w:val="28"/>
          <w:szCs w:val="28"/>
        </w:rPr>
        <w:t xml:space="preserve"> в </w:t>
      </w:r>
      <w:proofErr w:type="spellStart"/>
      <w:r>
        <w:rPr>
          <w:color w:val="232323"/>
          <w:sz w:val="28"/>
          <w:szCs w:val="28"/>
        </w:rPr>
        <w:t>кожууне</w:t>
      </w:r>
      <w:proofErr w:type="spellEnd"/>
      <w:r w:rsidR="000837F7">
        <w:rPr>
          <w:color w:val="232323"/>
          <w:sz w:val="28"/>
          <w:szCs w:val="28"/>
        </w:rPr>
        <w:t xml:space="preserve">, всего участников 143. </w:t>
      </w:r>
      <w:r w:rsidR="00F231F2">
        <w:rPr>
          <w:color w:val="232323"/>
          <w:sz w:val="28"/>
          <w:szCs w:val="28"/>
        </w:rPr>
        <w:t>Кроме того, местные товаропроизводители активно участвуют в республиканских выставках-ярмарках.</w:t>
      </w:r>
    </w:p>
    <w:p w:rsidR="008F43BC" w:rsidRDefault="008F43BC" w:rsidP="008F43BC">
      <w:pPr>
        <w:pStyle w:val="a3"/>
        <w:spacing w:before="75" w:beforeAutospacing="0" w:after="0" w:afterAutospacing="0"/>
        <w:ind w:firstLine="708"/>
        <w:jc w:val="both"/>
        <w:rPr>
          <w:color w:val="232323"/>
          <w:sz w:val="28"/>
          <w:szCs w:val="28"/>
        </w:rPr>
      </w:pPr>
      <w:r w:rsidRPr="00114285">
        <w:rPr>
          <w:color w:val="232323"/>
          <w:sz w:val="28"/>
          <w:szCs w:val="28"/>
        </w:rPr>
        <w:t xml:space="preserve">В структуре оборота розничной торговли торговых сетей удельный вес пищевых продуктов, включая </w:t>
      </w:r>
      <w:r w:rsidR="00E043E5">
        <w:rPr>
          <w:color w:val="232323"/>
          <w:sz w:val="28"/>
          <w:szCs w:val="28"/>
        </w:rPr>
        <w:t>напитки, и табачных изделий</w:t>
      </w:r>
      <w:r w:rsidRPr="00114285">
        <w:rPr>
          <w:color w:val="232323"/>
          <w:sz w:val="28"/>
          <w:szCs w:val="28"/>
        </w:rPr>
        <w:t xml:space="preserve"> составил </w:t>
      </w:r>
      <w:r w:rsidRPr="00C664A8">
        <w:rPr>
          <w:sz w:val="28"/>
          <w:szCs w:val="28"/>
        </w:rPr>
        <w:t xml:space="preserve">59%, </w:t>
      </w:r>
      <w:r w:rsidRPr="00114285">
        <w:rPr>
          <w:color w:val="232323"/>
          <w:sz w:val="28"/>
          <w:szCs w:val="28"/>
        </w:rPr>
        <w:t xml:space="preserve">непродовольственных товаров – </w:t>
      </w:r>
      <w:r w:rsidRPr="00C664A8">
        <w:rPr>
          <w:sz w:val="28"/>
          <w:szCs w:val="28"/>
        </w:rPr>
        <w:t>41</w:t>
      </w:r>
      <w:r>
        <w:rPr>
          <w:color w:val="232323"/>
          <w:sz w:val="28"/>
          <w:szCs w:val="28"/>
        </w:rPr>
        <w:t xml:space="preserve">%. </w:t>
      </w:r>
      <w:r w:rsidRPr="00114285">
        <w:rPr>
          <w:color w:val="232323"/>
          <w:sz w:val="28"/>
          <w:szCs w:val="28"/>
        </w:rPr>
        <w:t>Пищевых продуктов, включая напитки, и табачных изделий в январе</w:t>
      </w:r>
      <w:r>
        <w:rPr>
          <w:color w:val="232323"/>
          <w:sz w:val="28"/>
          <w:szCs w:val="28"/>
        </w:rPr>
        <w:t>-сентябре 2022</w:t>
      </w:r>
      <w:r w:rsidRPr="00114285">
        <w:rPr>
          <w:color w:val="232323"/>
          <w:sz w:val="28"/>
          <w:szCs w:val="28"/>
        </w:rPr>
        <w:t xml:space="preserve"> г. населению продано на сумму </w:t>
      </w:r>
      <w:r w:rsidR="007371D1">
        <w:rPr>
          <w:sz w:val="28"/>
          <w:szCs w:val="28"/>
        </w:rPr>
        <w:t>365</w:t>
      </w:r>
      <w:r w:rsidRPr="006C0BE6">
        <w:rPr>
          <w:color w:val="FF0000"/>
          <w:sz w:val="28"/>
          <w:szCs w:val="28"/>
        </w:rPr>
        <w:t xml:space="preserve"> </w:t>
      </w:r>
      <w:r w:rsidRPr="00114285">
        <w:rPr>
          <w:color w:val="232323"/>
          <w:sz w:val="28"/>
          <w:szCs w:val="28"/>
        </w:rPr>
        <w:t xml:space="preserve">млн. руб., непродовольственных товаров - на </w:t>
      </w:r>
      <w:r w:rsidR="007371D1">
        <w:rPr>
          <w:sz w:val="28"/>
          <w:szCs w:val="28"/>
        </w:rPr>
        <w:t>253</w:t>
      </w:r>
      <w:r w:rsidRPr="00C664A8">
        <w:rPr>
          <w:sz w:val="28"/>
          <w:szCs w:val="28"/>
        </w:rPr>
        <w:t xml:space="preserve"> </w:t>
      </w:r>
      <w:r w:rsidRPr="00114285">
        <w:rPr>
          <w:color w:val="232323"/>
          <w:sz w:val="28"/>
          <w:szCs w:val="28"/>
        </w:rPr>
        <w:t>млн руб.</w:t>
      </w:r>
      <w:r w:rsidRPr="00C664A8">
        <w:rPr>
          <w:color w:val="232323"/>
          <w:sz w:val="28"/>
          <w:szCs w:val="28"/>
        </w:rPr>
        <w:t xml:space="preserve"> </w:t>
      </w:r>
      <w:r w:rsidR="00E043E5">
        <w:rPr>
          <w:color w:val="232323"/>
          <w:sz w:val="28"/>
          <w:szCs w:val="28"/>
        </w:rPr>
        <w:t>Субъекты МСП обеспечивают</w:t>
      </w:r>
      <w:r w:rsidR="00F540D8">
        <w:rPr>
          <w:color w:val="232323"/>
          <w:sz w:val="28"/>
          <w:szCs w:val="28"/>
        </w:rPr>
        <w:t xml:space="preserve"> население всем</w:t>
      </w:r>
      <w:r w:rsidR="007371D1">
        <w:rPr>
          <w:color w:val="232323"/>
          <w:sz w:val="28"/>
          <w:szCs w:val="28"/>
        </w:rPr>
        <w:t>и</w:t>
      </w:r>
      <w:r w:rsidR="00F540D8">
        <w:rPr>
          <w:color w:val="232323"/>
          <w:sz w:val="28"/>
          <w:szCs w:val="28"/>
        </w:rPr>
        <w:t xml:space="preserve"> необходимыми товарами</w:t>
      </w:r>
      <w:r w:rsidR="008549C1">
        <w:rPr>
          <w:color w:val="232323"/>
          <w:sz w:val="28"/>
          <w:szCs w:val="28"/>
        </w:rPr>
        <w:t>, регулярно</w:t>
      </w:r>
      <w:r w:rsidR="000837F7">
        <w:rPr>
          <w:color w:val="232323"/>
          <w:sz w:val="28"/>
          <w:szCs w:val="28"/>
        </w:rPr>
        <w:t xml:space="preserve"> проводятся акции и </w:t>
      </w:r>
      <w:r w:rsidR="000837F7">
        <w:rPr>
          <w:color w:val="232323"/>
          <w:sz w:val="28"/>
          <w:szCs w:val="28"/>
        </w:rPr>
        <w:lastRenderedPageBreak/>
        <w:t>распродажи, в мебельных салонах и магазинах бытовой техники действует система рассрочки</w:t>
      </w:r>
      <w:r w:rsidR="008549C1">
        <w:rPr>
          <w:color w:val="232323"/>
          <w:sz w:val="28"/>
          <w:szCs w:val="28"/>
        </w:rPr>
        <w:t xml:space="preserve"> без дополнительных наценок</w:t>
      </w:r>
      <w:r w:rsidR="000837F7">
        <w:rPr>
          <w:color w:val="232323"/>
          <w:sz w:val="28"/>
          <w:szCs w:val="28"/>
        </w:rPr>
        <w:t>.</w:t>
      </w:r>
      <w:r w:rsidR="00F540D8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 xml:space="preserve">За текущий год </w:t>
      </w:r>
      <w:r w:rsidR="006C3CEC">
        <w:rPr>
          <w:color w:val="232323"/>
          <w:sz w:val="28"/>
          <w:szCs w:val="28"/>
        </w:rPr>
        <w:t xml:space="preserve">всего в </w:t>
      </w:r>
      <w:proofErr w:type="spellStart"/>
      <w:r w:rsidR="006C3CEC">
        <w:rPr>
          <w:color w:val="232323"/>
          <w:sz w:val="28"/>
          <w:szCs w:val="28"/>
        </w:rPr>
        <w:t>кожууне</w:t>
      </w:r>
      <w:proofErr w:type="spellEnd"/>
      <w:r w:rsidR="006C3CEC">
        <w:rPr>
          <w:color w:val="232323"/>
          <w:sz w:val="28"/>
          <w:szCs w:val="28"/>
        </w:rPr>
        <w:t xml:space="preserve"> вновь открылись 3 магазина -</w:t>
      </w:r>
      <w:r w:rsidR="00E043E5">
        <w:rPr>
          <w:color w:val="232323"/>
          <w:sz w:val="28"/>
          <w:szCs w:val="28"/>
        </w:rPr>
        <w:t xml:space="preserve"> это</w:t>
      </w:r>
      <w:r w:rsidR="006C3CEC">
        <w:rPr>
          <w:color w:val="232323"/>
          <w:sz w:val="28"/>
          <w:szCs w:val="28"/>
        </w:rPr>
        <w:t xml:space="preserve"> магазин повседневных то</w:t>
      </w:r>
      <w:r w:rsidR="00E043E5">
        <w:rPr>
          <w:color w:val="232323"/>
          <w:sz w:val="28"/>
          <w:szCs w:val="28"/>
        </w:rPr>
        <w:t xml:space="preserve">варов в </w:t>
      </w:r>
      <w:proofErr w:type="spellStart"/>
      <w:r w:rsidR="00E043E5">
        <w:rPr>
          <w:color w:val="232323"/>
          <w:sz w:val="28"/>
          <w:szCs w:val="28"/>
        </w:rPr>
        <w:t>с.Тарлаг</w:t>
      </w:r>
      <w:proofErr w:type="spellEnd"/>
      <w:r w:rsidR="00E043E5">
        <w:rPr>
          <w:color w:val="232323"/>
          <w:sz w:val="28"/>
          <w:szCs w:val="28"/>
        </w:rPr>
        <w:t>;</w:t>
      </w:r>
      <w:r w:rsidR="006C3CEC">
        <w:rPr>
          <w:color w:val="232323"/>
          <w:sz w:val="28"/>
          <w:szCs w:val="28"/>
        </w:rPr>
        <w:t xml:space="preserve"> в </w:t>
      </w:r>
      <w:proofErr w:type="spellStart"/>
      <w:r w:rsidR="006C3CEC">
        <w:rPr>
          <w:color w:val="232323"/>
          <w:sz w:val="28"/>
          <w:szCs w:val="28"/>
        </w:rPr>
        <w:t>г.Туране</w:t>
      </w:r>
      <w:proofErr w:type="spellEnd"/>
      <w:r w:rsidR="006C3CEC">
        <w:rPr>
          <w:color w:val="232323"/>
          <w:sz w:val="28"/>
          <w:szCs w:val="28"/>
        </w:rPr>
        <w:t xml:space="preserve"> открылись магазин автозапчастей и фермерский магазин с прилегающим кафе, готовится к расширению площади магазинчик в </w:t>
      </w:r>
      <w:proofErr w:type="spellStart"/>
      <w:r w:rsidR="006C3CEC">
        <w:rPr>
          <w:color w:val="232323"/>
          <w:sz w:val="28"/>
          <w:szCs w:val="28"/>
        </w:rPr>
        <w:t>с.Сесерлиг</w:t>
      </w:r>
      <w:proofErr w:type="spellEnd"/>
      <w:r w:rsidR="006C3CEC">
        <w:rPr>
          <w:color w:val="232323"/>
          <w:sz w:val="28"/>
          <w:szCs w:val="28"/>
        </w:rPr>
        <w:t xml:space="preserve"> с прилегающей хлебопекарней.</w:t>
      </w:r>
    </w:p>
    <w:p w:rsidR="008F43BC" w:rsidRPr="00114285" w:rsidRDefault="008F43BC" w:rsidP="008F43BC">
      <w:pPr>
        <w:pStyle w:val="a3"/>
        <w:spacing w:before="0" w:beforeAutospacing="0" w:after="0" w:afterAutospacing="0"/>
        <w:ind w:firstLine="708"/>
        <w:jc w:val="both"/>
        <w:rPr>
          <w:color w:val="232323"/>
          <w:sz w:val="28"/>
          <w:szCs w:val="28"/>
        </w:rPr>
      </w:pPr>
      <w:r w:rsidRPr="00114285">
        <w:rPr>
          <w:color w:val="232323"/>
          <w:sz w:val="28"/>
          <w:szCs w:val="28"/>
        </w:rPr>
        <w:t xml:space="preserve">Оборот общественного питания </w:t>
      </w:r>
      <w:r w:rsidR="00E043E5">
        <w:rPr>
          <w:color w:val="232323"/>
          <w:sz w:val="28"/>
          <w:szCs w:val="28"/>
        </w:rPr>
        <w:t>за</w:t>
      </w:r>
      <w:r w:rsidRPr="00114285">
        <w:rPr>
          <w:color w:val="232323"/>
          <w:sz w:val="28"/>
          <w:szCs w:val="28"/>
        </w:rPr>
        <w:t xml:space="preserve"> </w:t>
      </w:r>
      <w:r w:rsidR="00E043E5">
        <w:rPr>
          <w:color w:val="232323"/>
          <w:sz w:val="28"/>
          <w:szCs w:val="28"/>
        </w:rPr>
        <w:t>2022 год составил 5,96</w:t>
      </w:r>
      <w:r w:rsidRPr="00114285">
        <w:rPr>
          <w:color w:val="232323"/>
          <w:sz w:val="28"/>
          <w:szCs w:val="28"/>
        </w:rPr>
        <w:t xml:space="preserve"> млн руб., что на </w:t>
      </w:r>
      <w:r w:rsidR="00E043E5">
        <w:rPr>
          <w:sz w:val="28"/>
          <w:szCs w:val="28"/>
        </w:rPr>
        <w:t>113</w:t>
      </w:r>
      <w:r w:rsidRPr="00CF00A5">
        <w:rPr>
          <w:sz w:val="28"/>
          <w:szCs w:val="28"/>
        </w:rPr>
        <w:t xml:space="preserve">% </w:t>
      </w:r>
      <w:r>
        <w:rPr>
          <w:color w:val="232323"/>
          <w:sz w:val="28"/>
          <w:szCs w:val="28"/>
        </w:rPr>
        <w:t>больше</w:t>
      </w:r>
      <w:r w:rsidRPr="00114285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аналогичного периода прошлого года</w:t>
      </w:r>
      <w:r w:rsidRPr="00114285">
        <w:rPr>
          <w:color w:val="232323"/>
          <w:sz w:val="28"/>
          <w:szCs w:val="28"/>
        </w:rPr>
        <w:t>.</w:t>
      </w:r>
      <w:r w:rsidR="006C3CEC">
        <w:rPr>
          <w:color w:val="232323"/>
          <w:sz w:val="28"/>
          <w:szCs w:val="28"/>
        </w:rPr>
        <w:t xml:space="preserve"> Функционируют всего </w:t>
      </w:r>
      <w:r w:rsidR="000837F7">
        <w:rPr>
          <w:color w:val="232323"/>
          <w:sz w:val="28"/>
          <w:szCs w:val="28"/>
        </w:rPr>
        <w:t xml:space="preserve">9 кафе с подачей горячего питания, 2 кафе-закусочных кондитерских изделий, 4 точки </w:t>
      </w:r>
      <w:proofErr w:type="spellStart"/>
      <w:r w:rsidR="000837F7">
        <w:rPr>
          <w:color w:val="232323"/>
          <w:sz w:val="28"/>
          <w:szCs w:val="28"/>
        </w:rPr>
        <w:t>самозанятых</w:t>
      </w:r>
      <w:proofErr w:type="spellEnd"/>
      <w:r w:rsidR="000837F7">
        <w:rPr>
          <w:color w:val="232323"/>
          <w:sz w:val="28"/>
          <w:szCs w:val="28"/>
        </w:rPr>
        <w:t xml:space="preserve"> по приготовлению фаст-</w:t>
      </w:r>
      <w:proofErr w:type="spellStart"/>
      <w:r w:rsidR="000837F7">
        <w:rPr>
          <w:color w:val="232323"/>
          <w:sz w:val="28"/>
          <w:szCs w:val="28"/>
        </w:rPr>
        <w:t>фуда</w:t>
      </w:r>
      <w:proofErr w:type="spellEnd"/>
      <w:r w:rsidR="000837F7">
        <w:rPr>
          <w:color w:val="232323"/>
          <w:sz w:val="28"/>
          <w:szCs w:val="28"/>
        </w:rPr>
        <w:t xml:space="preserve"> с доставкой и 2 банкетных зала, не считая кафе</w:t>
      </w:r>
      <w:r w:rsidR="00E043E5">
        <w:rPr>
          <w:color w:val="232323"/>
          <w:sz w:val="28"/>
          <w:szCs w:val="28"/>
        </w:rPr>
        <w:t>-ресторан</w:t>
      </w:r>
      <w:r w:rsidR="000837F7">
        <w:rPr>
          <w:color w:val="232323"/>
          <w:sz w:val="28"/>
          <w:szCs w:val="28"/>
        </w:rPr>
        <w:t xml:space="preserve"> ГУП </w:t>
      </w:r>
      <w:proofErr w:type="spellStart"/>
      <w:r w:rsidR="000837F7">
        <w:rPr>
          <w:color w:val="232323"/>
          <w:sz w:val="28"/>
          <w:szCs w:val="28"/>
        </w:rPr>
        <w:t>Маралхоз</w:t>
      </w:r>
      <w:proofErr w:type="spellEnd"/>
      <w:r w:rsidR="000837F7">
        <w:rPr>
          <w:color w:val="232323"/>
          <w:sz w:val="28"/>
          <w:szCs w:val="28"/>
        </w:rPr>
        <w:t>.</w:t>
      </w:r>
    </w:p>
    <w:p w:rsidR="008F43BC" w:rsidRDefault="00347038" w:rsidP="00347038">
      <w:pPr>
        <w:pStyle w:val="a3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      </w:t>
      </w:r>
      <w:r w:rsidR="007371D1">
        <w:rPr>
          <w:color w:val="232323"/>
          <w:sz w:val="28"/>
          <w:szCs w:val="28"/>
        </w:rPr>
        <w:t>За отчетный год</w:t>
      </w:r>
      <w:r w:rsidR="008F43BC">
        <w:rPr>
          <w:color w:val="232323"/>
          <w:sz w:val="28"/>
          <w:szCs w:val="28"/>
        </w:rPr>
        <w:t xml:space="preserve"> населению </w:t>
      </w:r>
      <w:proofErr w:type="spellStart"/>
      <w:r w:rsidR="008F43BC">
        <w:rPr>
          <w:color w:val="232323"/>
          <w:sz w:val="28"/>
          <w:szCs w:val="28"/>
        </w:rPr>
        <w:t>кожууна</w:t>
      </w:r>
      <w:proofErr w:type="spellEnd"/>
      <w:r w:rsidR="008F43BC" w:rsidRPr="00114285">
        <w:rPr>
          <w:color w:val="232323"/>
          <w:sz w:val="28"/>
          <w:szCs w:val="28"/>
        </w:rPr>
        <w:t xml:space="preserve"> оказано </w:t>
      </w:r>
      <w:r w:rsidR="008F43BC" w:rsidRPr="008549C1">
        <w:rPr>
          <w:b/>
          <w:color w:val="232323"/>
          <w:sz w:val="28"/>
          <w:szCs w:val="28"/>
        </w:rPr>
        <w:t>платных услуг</w:t>
      </w:r>
      <w:r w:rsidR="008F43BC" w:rsidRPr="00114285">
        <w:rPr>
          <w:color w:val="232323"/>
          <w:sz w:val="28"/>
          <w:szCs w:val="28"/>
        </w:rPr>
        <w:t xml:space="preserve"> на </w:t>
      </w:r>
      <w:r w:rsidR="007371D1">
        <w:rPr>
          <w:color w:val="232323"/>
          <w:sz w:val="28"/>
          <w:szCs w:val="28"/>
        </w:rPr>
        <w:t>6,33</w:t>
      </w:r>
      <w:r w:rsidR="008F43BC" w:rsidRPr="00CF00A5">
        <w:rPr>
          <w:sz w:val="28"/>
          <w:szCs w:val="28"/>
        </w:rPr>
        <w:t xml:space="preserve"> </w:t>
      </w:r>
      <w:r w:rsidR="008F43BC" w:rsidRPr="00114285">
        <w:rPr>
          <w:color w:val="232323"/>
          <w:sz w:val="28"/>
          <w:szCs w:val="28"/>
        </w:rPr>
        <w:t xml:space="preserve">млн руб., что в сопоставимых ценах на </w:t>
      </w:r>
      <w:r w:rsidR="008F43BC">
        <w:rPr>
          <w:color w:val="232323"/>
          <w:sz w:val="28"/>
          <w:szCs w:val="28"/>
        </w:rPr>
        <w:t>1</w:t>
      </w:r>
      <w:r w:rsidR="008F43BC" w:rsidRPr="00114285">
        <w:rPr>
          <w:color w:val="232323"/>
          <w:sz w:val="28"/>
          <w:szCs w:val="28"/>
        </w:rPr>
        <w:t>1,0% больше, чем в соответствующем периоде 20</w:t>
      </w:r>
      <w:r w:rsidR="008F43BC">
        <w:rPr>
          <w:color w:val="232323"/>
          <w:sz w:val="28"/>
          <w:szCs w:val="28"/>
        </w:rPr>
        <w:t>21</w:t>
      </w:r>
      <w:r w:rsidR="008F43BC" w:rsidRPr="00114285">
        <w:rPr>
          <w:color w:val="232323"/>
          <w:sz w:val="28"/>
          <w:szCs w:val="28"/>
        </w:rPr>
        <w:t xml:space="preserve"> г. </w:t>
      </w:r>
      <w:r w:rsidR="008F43BC">
        <w:rPr>
          <w:color w:val="232323"/>
          <w:sz w:val="28"/>
          <w:szCs w:val="28"/>
        </w:rPr>
        <w:t>Увеличение объемов платных услуг обосновано с ростом численности занятых в малом и среднем предпринимательстве.</w:t>
      </w:r>
      <w:r w:rsidR="000D0FDD">
        <w:rPr>
          <w:color w:val="232323"/>
          <w:sz w:val="28"/>
          <w:szCs w:val="28"/>
        </w:rPr>
        <w:t xml:space="preserve"> За текущий год в сфере оказания платных услуг населению открылся ателье по пошиву и ремонту одежды, услуги по проведению ремонтных работ зданий и помещений, </w:t>
      </w:r>
      <w:r w:rsidR="009A3C5C">
        <w:rPr>
          <w:color w:val="232323"/>
          <w:sz w:val="28"/>
          <w:szCs w:val="28"/>
        </w:rPr>
        <w:t xml:space="preserve">услуги </w:t>
      </w:r>
      <w:r w:rsidR="000D0FDD">
        <w:rPr>
          <w:color w:val="232323"/>
          <w:sz w:val="28"/>
          <w:szCs w:val="28"/>
        </w:rPr>
        <w:t>по составлению и сдаче отчетов субъектов МСП</w:t>
      </w:r>
      <w:r w:rsidR="008549C1">
        <w:rPr>
          <w:color w:val="232323"/>
          <w:sz w:val="28"/>
          <w:szCs w:val="28"/>
        </w:rPr>
        <w:t xml:space="preserve"> в </w:t>
      </w:r>
      <w:proofErr w:type="spellStart"/>
      <w:r w:rsidR="008549C1">
        <w:rPr>
          <w:color w:val="232323"/>
          <w:sz w:val="28"/>
          <w:szCs w:val="28"/>
        </w:rPr>
        <w:t>г.Туране</w:t>
      </w:r>
      <w:proofErr w:type="spellEnd"/>
      <w:r w:rsidR="008549C1">
        <w:rPr>
          <w:color w:val="232323"/>
          <w:sz w:val="28"/>
          <w:szCs w:val="28"/>
        </w:rPr>
        <w:t xml:space="preserve"> и </w:t>
      </w:r>
      <w:proofErr w:type="spellStart"/>
      <w:r w:rsidR="008549C1">
        <w:rPr>
          <w:color w:val="232323"/>
          <w:sz w:val="28"/>
          <w:szCs w:val="28"/>
        </w:rPr>
        <w:t>г.Кызыле</w:t>
      </w:r>
      <w:proofErr w:type="spellEnd"/>
      <w:r w:rsidR="000D0FDD">
        <w:rPr>
          <w:color w:val="232323"/>
          <w:sz w:val="28"/>
          <w:szCs w:val="28"/>
        </w:rPr>
        <w:t xml:space="preserve">, </w:t>
      </w:r>
      <w:r>
        <w:rPr>
          <w:color w:val="232323"/>
          <w:sz w:val="28"/>
          <w:szCs w:val="28"/>
        </w:rPr>
        <w:t xml:space="preserve">мини-прачечная, </w:t>
      </w:r>
      <w:r w:rsidR="007371D1">
        <w:rPr>
          <w:color w:val="232323"/>
          <w:sz w:val="28"/>
          <w:szCs w:val="28"/>
        </w:rPr>
        <w:t>автостоянка,</w:t>
      </w:r>
      <w:r w:rsidR="000D0FDD">
        <w:rPr>
          <w:color w:val="232323"/>
          <w:sz w:val="28"/>
          <w:szCs w:val="28"/>
        </w:rPr>
        <w:t xml:space="preserve"> </w:t>
      </w:r>
      <w:proofErr w:type="spellStart"/>
      <w:r w:rsidR="000D0FDD">
        <w:rPr>
          <w:color w:val="232323"/>
          <w:sz w:val="28"/>
          <w:szCs w:val="28"/>
        </w:rPr>
        <w:t>финтес</w:t>
      </w:r>
      <w:proofErr w:type="spellEnd"/>
      <w:r w:rsidR="000D0FDD">
        <w:rPr>
          <w:color w:val="232323"/>
          <w:sz w:val="28"/>
          <w:szCs w:val="28"/>
        </w:rPr>
        <w:t>-клуб и массажный кабинет.</w:t>
      </w:r>
      <w:r>
        <w:rPr>
          <w:color w:val="232323"/>
          <w:sz w:val="28"/>
          <w:szCs w:val="28"/>
        </w:rPr>
        <w:t xml:space="preserve"> В </w:t>
      </w:r>
      <w:proofErr w:type="spellStart"/>
      <w:r>
        <w:rPr>
          <w:color w:val="232323"/>
          <w:sz w:val="28"/>
          <w:szCs w:val="28"/>
        </w:rPr>
        <w:t>кожууне</w:t>
      </w:r>
      <w:proofErr w:type="spellEnd"/>
      <w:r>
        <w:rPr>
          <w:color w:val="232323"/>
          <w:sz w:val="28"/>
          <w:szCs w:val="28"/>
        </w:rPr>
        <w:t xml:space="preserve"> </w:t>
      </w:r>
      <w:r w:rsidR="008549C1">
        <w:rPr>
          <w:color w:val="232323"/>
          <w:sz w:val="28"/>
          <w:szCs w:val="28"/>
        </w:rPr>
        <w:t xml:space="preserve">из более значимых услуг </w:t>
      </w:r>
      <w:r>
        <w:rPr>
          <w:color w:val="232323"/>
          <w:sz w:val="28"/>
          <w:szCs w:val="28"/>
        </w:rPr>
        <w:t xml:space="preserve">не оказываются услуги бань и саун, ремонта обуви, </w:t>
      </w:r>
      <w:r w:rsidR="00AE04EE">
        <w:rPr>
          <w:color w:val="232323"/>
          <w:sz w:val="28"/>
          <w:szCs w:val="28"/>
        </w:rPr>
        <w:t xml:space="preserve">регулярных междугородних </w:t>
      </w:r>
      <w:proofErr w:type="spellStart"/>
      <w:r w:rsidR="00AE04EE">
        <w:rPr>
          <w:color w:val="232323"/>
          <w:sz w:val="28"/>
          <w:szCs w:val="28"/>
        </w:rPr>
        <w:t>пассажироперевозок</w:t>
      </w:r>
      <w:proofErr w:type="spellEnd"/>
      <w:r w:rsidR="00AE04EE">
        <w:rPr>
          <w:color w:val="232323"/>
          <w:sz w:val="28"/>
          <w:szCs w:val="28"/>
        </w:rPr>
        <w:t xml:space="preserve">, </w:t>
      </w:r>
      <w:r w:rsidR="008549C1">
        <w:rPr>
          <w:color w:val="232323"/>
          <w:sz w:val="28"/>
          <w:szCs w:val="28"/>
        </w:rPr>
        <w:t xml:space="preserve">имеется возможность развития </w:t>
      </w:r>
      <w:proofErr w:type="spellStart"/>
      <w:r w:rsidR="008549C1">
        <w:rPr>
          <w:color w:val="232323"/>
          <w:sz w:val="28"/>
          <w:szCs w:val="28"/>
        </w:rPr>
        <w:t>клининговых</w:t>
      </w:r>
      <w:proofErr w:type="spellEnd"/>
      <w:r w:rsidR="008549C1">
        <w:rPr>
          <w:color w:val="232323"/>
          <w:sz w:val="28"/>
          <w:szCs w:val="28"/>
        </w:rPr>
        <w:t xml:space="preserve">, </w:t>
      </w:r>
      <w:r>
        <w:rPr>
          <w:color w:val="232323"/>
          <w:sz w:val="28"/>
          <w:szCs w:val="28"/>
        </w:rPr>
        <w:t>тури</w:t>
      </w:r>
      <w:r w:rsidR="008549C1">
        <w:rPr>
          <w:color w:val="232323"/>
          <w:sz w:val="28"/>
          <w:szCs w:val="28"/>
        </w:rPr>
        <w:t>стских, спортивных и других видов услуг.</w:t>
      </w:r>
    </w:p>
    <w:p w:rsidR="000D0FDD" w:rsidRDefault="000D0FDD" w:rsidP="00347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9C1">
        <w:rPr>
          <w:rFonts w:ascii="Times New Roman" w:hAnsi="Times New Roman" w:cs="Times New Roman"/>
          <w:b/>
          <w:sz w:val="28"/>
          <w:szCs w:val="28"/>
        </w:rPr>
        <w:t>Производство промышленной продукции</w:t>
      </w:r>
      <w:r w:rsidRPr="000D0FDD">
        <w:rPr>
          <w:rFonts w:ascii="Times New Roman" w:hAnsi="Times New Roman" w:cs="Times New Roman"/>
          <w:sz w:val="28"/>
          <w:szCs w:val="28"/>
        </w:rPr>
        <w:t xml:space="preserve"> с учетом объема производства субъектов МСП и «</w:t>
      </w:r>
      <w:proofErr w:type="spellStart"/>
      <w:r w:rsidRPr="000D0FDD">
        <w:rPr>
          <w:rFonts w:ascii="Times New Roman" w:hAnsi="Times New Roman" w:cs="Times New Roman"/>
          <w:sz w:val="28"/>
          <w:szCs w:val="28"/>
        </w:rPr>
        <w:t>сам</w:t>
      </w:r>
      <w:r w:rsidR="007371D1">
        <w:rPr>
          <w:rFonts w:ascii="Times New Roman" w:hAnsi="Times New Roman" w:cs="Times New Roman"/>
          <w:sz w:val="28"/>
          <w:szCs w:val="28"/>
        </w:rPr>
        <w:t>озанятых</w:t>
      </w:r>
      <w:proofErr w:type="spellEnd"/>
      <w:r w:rsidR="007371D1">
        <w:rPr>
          <w:rFonts w:ascii="Times New Roman" w:hAnsi="Times New Roman" w:cs="Times New Roman"/>
          <w:sz w:val="28"/>
          <w:szCs w:val="28"/>
        </w:rPr>
        <w:t>» граждан составил 141</w:t>
      </w:r>
      <w:r w:rsidRPr="000D0FDD">
        <w:rPr>
          <w:rFonts w:ascii="Times New Roman" w:hAnsi="Times New Roman" w:cs="Times New Roman"/>
          <w:sz w:val="28"/>
          <w:szCs w:val="28"/>
        </w:rPr>
        <w:t xml:space="preserve"> млн. рублей, что по сравнению с соответствующим пери</w:t>
      </w:r>
      <w:r w:rsidR="007371D1">
        <w:rPr>
          <w:rFonts w:ascii="Times New Roman" w:hAnsi="Times New Roman" w:cs="Times New Roman"/>
          <w:sz w:val="28"/>
          <w:szCs w:val="28"/>
        </w:rPr>
        <w:t>одом прошлого года больше на 4,4</w:t>
      </w:r>
      <w:r w:rsidRPr="000D0FDD">
        <w:rPr>
          <w:rFonts w:ascii="Times New Roman" w:hAnsi="Times New Roman" w:cs="Times New Roman"/>
          <w:sz w:val="28"/>
          <w:szCs w:val="28"/>
        </w:rPr>
        <w:t>%. Основную долю промышленной продукции составляет пищевая промышленность -</w:t>
      </w:r>
      <w:r w:rsidR="0034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D0FDD">
        <w:rPr>
          <w:rFonts w:ascii="Times New Roman" w:hAnsi="Times New Roman" w:cs="Times New Roman"/>
          <w:sz w:val="28"/>
          <w:szCs w:val="28"/>
        </w:rPr>
        <w:t xml:space="preserve">%, далее пиломатериалы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D0FDD">
        <w:rPr>
          <w:rFonts w:ascii="Times New Roman" w:hAnsi="Times New Roman" w:cs="Times New Roman"/>
          <w:sz w:val="28"/>
          <w:szCs w:val="28"/>
        </w:rPr>
        <w:t>%, выпуск тепло- и электроэнергии 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47038">
        <w:rPr>
          <w:rFonts w:ascii="Times New Roman" w:hAnsi="Times New Roman" w:cs="Times New Roman"/>
          <w:sz w:val="28"/>
          <w:szCs w:val="28"/>
        </w:rPr>
        <w:t xml:space="preserve">%, прочее производство – 3%. </w:t>
      </w:r>
      <w:r w:rsidRPr="000D0FDD">
        <w:rPr>
          <w:rFonts w:ascii="Times New Roman" w:hAnsi="Times New Roman" w:cs="Times New Roman"/>
          <w:sz w:val="28"/>
          <w:szCs w:val="28"/>
        </w:rPr>
        <w:t xml:space="preserve">С прошлого года открылись мини-цеха </w:t>
      </w:r>
      <w:proofErr w:type="spellStart"/>
      <w:r w:rsidRPr="000D0FD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D0FDD">
        <w:rPr>
          <w:rFonts w:ascii="Times New Roman" w:hAnsi="Times New Roman" w:cs="Times New Roman"/>
          <w:sz w:val="28"/>
          <w:szCs w:val="28"/>
        </w:rPr>
        <w:t xml:space="preserve"> граждан по производству кованых издели</w:t>
      </w:r>
      <w:r w:rsidR="007371D1">
        <w:rPr>
          <w:rFonts w:ascii="Times New Roman" w:hAnsi="Times New Roman" w:cs="Times New Roman"/>
          <w:sz w:val="28"/>
          <w:szCs w:val="28"/>
        </w:rPr>
        <w:t>й, с 2023 года</w:t>
      </w:r>
      <w:r w:rsidRPr="000D0FDD">
        <w:rPr>
          <w:rFonts w:ascii="Times New Roman" w:hAnsi="Times New Roman" w:cs="Times New Roman"/>
          <w:sz w:val="28"/>
          <w:szCs w:val="28"/>
        </w:rPr>
        <w:t xml:space="preserve"> начнут работать </w:t>
      </w:r>
      <w:r w:rsidR="00347038">
        <w:rPr>
          <w:rFonts w:ascii="Times New Roman" w:hAnsi="Times New Roman" w:cs="Times New Roman"/>
          <w:sz w:val="28"/>
          <w:szCs w:val="28"/>
        </w:rPr>
        <w:t xml:space="preserve">3 </w:t>
      </w:r>
      <w:r w:rsidRPr="000D0FDD">
        <w:rPr>
          <w:rFonts w:ascii="Times New Roman" w:hAnsi="Times New Roman" w:cs="Times New Roman"/>
          <w:sz w:val="28"/>
          <w:szCs w:val="28"/>
        </w:rPr>
        <w:t xml:space="preserve">мини-цеха по производству строительных кирпичей. Также в перспективе планируется создание ряда перерабатывающих цехов, направленных на переработку дикоросов и разлива питьевой воды т.к. природные ресурсы и трудовой потенциал в </w:t>
      </w:r>
      <w:proofErr w:type="spellStart"/>
      <w:r w:rsidRPr="000D0FDD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0D0FDD">
        <w:rPr>
          <w:rFonts w:ascii="Times New Roman" w:hAnsi="Times New Roman" w:cs="Times New Roman"/>
          <w:sz w:val="28"/>
          <w:szCs w:val="28"/>
        </w:rPr>
        <w:t xml:space="preserve"> имеются в достаточном количестве. Предполагаемые проекты рассчитаны на частных инвесторов, желающие имеют</w:t>
      </w:r>
      <w:r w:rsidR="00347038">
        <w:rPr>
          <w:rFonts w:ascii="Times New Roman" w:hAnsi="Times New Roman" w:cs="Times New Roman"/>
          <w:sz w:val="28"/>
          <w:szCs w:val="28"/>
        </w:rPr>
        <w:t>ся.</w:t>
      </w:r>
    </w:p>
    <w:p w:rsidR="00347038" w:rsidRDefault="00347038" w:rsidP="0034703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решением вопроса развития МСП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развитие перерабатывающей деятельности. Из основных фондов имеется множество пустующих зданий хозяйств прошлых лет, которые находятся в частной собственности. Для восстановления и реконструкции зданий </w:t>
      </w:r>
      <w:r w:rsidR="00AE04EE">
        <w:rPr>
          <w:rFonts w:ascii="Times New Roman" w:hAnsi="Times New Roman" w:cs="Times New Roman"/>
          <w:sz w:val="28"/>
          <w:szCs w:val="28"/>
        </w:rPr>
        <w:t xml:space="preserve">и открытия промышленного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9A3C5C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>
        <w:rPr>
          <w:rFonts w:ascii="Times New Roman" w:hAnsi="Times New Roman" w:cs="Times New Roman"/>
          <w:sz w:val="28"/>
          <w:szCs w:val="28"/>
        </w:rPr>
        <w:t>заключается в нехватке финансовых средств.</w:t>
      </w:r>
      <w:r w:rsidR="00AE04EE">
        <w:rPr>
          <w:rFonts w:ascii="Times New Roman" w:hAnsi="Times New Roman" w:cs="Times New Roman"/>
          <w:sz w:val="28"/>
          <w:szCs w:val="28"/>
        </w:rPr>
        <w:t xml:space="preserve"> Размер </w:t>
      </w:r>
      <w:proofErr w:type="spellStart"/>
      <w:r w:rsidR="00AE04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E04EE">
        <w:rPr>
          <w:rFonts w:ascii="Times New Roman" w:hAnsi="Times New Roman" w:cs="Times New Roman"/>
          <w:sz w:val="28"/>
          <w:szCs w:val="28"/>
        </w:rPr>
        <w:t xml:space="preserve"> внебюджетных средств по ИП СЭР и другим программам высокая, поэтому реализация крупных проектов</w:t>
      </w:r>
      <w:r w:rsidR="00D610D8">
        <w:rPr>
          <w:rFonts w:ascii="Times New Roman" w:hAnsi="Times New Roman" w:cs="Times New Roman"/>
          <w:sz w:val="28"/>
          <w:szCs w:val="28"/>
        </w:rPr>
        <w:t xml:space="preserve"> </w:t>
      </w:r>
      <w:r w:rsidR="00CF0079">
        <w:rPr>
          <w:rFonts w:ascii="Times New Roman" w:hAnsi="Times New Roman" w:cs="Times New Roman"/>
          <w:sz w:val="28"/>
          <w:szCs w:val="28"/>
        </w:rPr>
        <w:t>проблематична</w:t>
      </w:r>
      <w:r w:rsidR="00AE04EE">
        <w:rPr>
          <w:rFonts w:ascii="Times New Roman" w:hAnsi="Times New Roman" w:cs="Times New Roman"/>
          <w:sz w:val="28"/>
          <w:szCs w:val="28"/>
        </w:rPr>
        <w:t xml:space="preserve">. </w:t>
      </w:r>
      <w:r w:rsidR="00AE04EE" w:rsidRPr="00AE04EE">
        <w:rPr>
          <w:rFonts w:ascii="Times New Roman" w:hAnsi="Times New Roman" w:cs="Times New Roman"/>
          <w:i/>
        </w:rPr>
        <w:t>(Предложение – разработка государственной программы по восстановлению пустующих пригодных зданий под частный бизнес</w:t>
      </w:r>
      <w:r w:rsidR="00AE04EE">
        <w:rPr>
          <w:rFonts w:ascii="Times New Roman" w:hAnsi="Times New Roman" w:cs="Times New Roman"/>
          <w:i/>
        </w:rPr>
        <w:t xml:space="preserve"> с наиболее выгодными условиями как для государства, так и для субъектов МСП</w:t>
      </w:r>
      <w:r w:rsidR="00AE04EE" w:rsidRPr="00AE04EE">
        <w:rPr>
          <w:rFonts w:ascii="Times New Roman" w:hAnsi="Times New Roman" w:cs="Times New Roman"/>
          <w:i/>
        </w:rPr>
        <w:t>).</w:t>
      </w:r>
    </w:p>
    <w:p w:rsidR="00F8480F" w:rsidRDefault="00F8480F" w:rsidP="00AB1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муниципальной программы </w:t>
      </w:r>
      <w:r w:rsidRPr="008549C1">
        <w:rPr>
          <w:rFonts w:ascii="Times New Roman" w:hAnsi="Times New Roman" w:cs="Times New Roman"/>
          <w:b/>
          <w:sz w:val="28"/>
          <w:szCs w:val="28"/>
        </w:rPr>
        <w:t>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1D1">
        <w:rPr>
          <w:rFonts w:ascii="Times New Roman" w:hAnsi="Times New Roman"/>
          <w:sz w:val="28"/>
          <w:szCs w:val="28"/>
        </w:rPr>
        <w:t>«Создание благоприятных условий для устойчивого экономического развития в Пий-</w:t>
      </w:r>
      <w:proofErr w:type="spellStart"/>
      <w:r w:rsidR="007371D1">
        <w:rPr>
          <w:rFonts w:ascii="Times New Roman" w:hAnsi="Times New Roman"/>
          <w:sz w:val="28"/>
          <w:szCs w:val="28"/>
        </w:rPr>
        <w:t>Хемском</w:t>
      </w:r>
      <w:proofErr w:type="spellEnd"/>
      <w:r w:rsidR="0073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1D1">
        <w:rPr>
          <w:rFonts w:ascii="Times New Roman" w:hAnsi="Times New Roman"/>
          <w:sz w:val="28"/>
          <w:szCs w:val="28"/>
        </w:rPr>
        <w:t>кожууне</w:t>
      </w:r>
      <w:proofErr w:type="spellEnd"/>
      <w:r w:rsidR="007371D1">
        <w:rPr>
          <w:rFonts w:ascii="Times New Roman" w:hAnsi="Times New Roman"/>
          <w:sz w:val="28"/>
          <w:szCs w:val="28"/>
        </w:rPr>
        <w:t xml:space="preserve"> на 2021-2023 гг.». </w:t>
      </w:r>
      <w:r>
        <w:rPr>
          <w:rFonts w:ascii="Times New Roman" w:hAnsi="Times New Roman" w:cs="Times New Roman"/>
          <w:sz w:val="28"/>
          <w:szCs w:val="28"/>
        </w:rPr>
        <w:t xml:space="preserve">по мере возможности финансовая поддержка,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оказывается. В текущем году оказали частному детскому саду на покупку твердого </w:t>
      </w:r>
      <w:r w:rsidR="00AE04EE">
        <w:rPr>
          <w:rFonts w:ascii="Times New Roman" w:hAnsi="Times New Roman" w:cs="Times New Roman"/>
          <w:sz w:val="28"/>
          <w:szCs w:val="28"/>
        </w:rPr>
        <w:t xml:space="preserve">топлива в зимнее время (70 </w:t>
      </w:r>
      <w:proofErr w:type="spellStart"/>
      <w:r w:rsidR="00AE04E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AE04EE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на покупку пиломатериалов и оснащение оборудованием видеонаблюдения оказали поддержку на открытие частной автостоянки (100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Оба п</w:t>
      </w:r>
      <w:r w:rsidR="00AE04EE">
        <w:rPr>
          <w:rFonts w:ascii="Times New Roman" w:hAnsi="Times New Roman" w:cs="Times New Roman"/>
          <w:sz w:val="28"/>
          <w:szCs w:val="28"/>
        </w:rPr>
        <w:t>роекта эффективно функционируют, дополнительно создано 2 рабочих места.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15CD">
        <w:rPr>
          <w:rFonts w:ascii="Times New Roman" w:hAnsi="Times New Roman" w:cs="Times New Roman"/>
          <w:sz w:val="28"/>
          <w:szCs w:val="28"/>
        </w:rPr>
        <w:t>оддержка</w:t>
      </w:r>
      <w:r>
        <w:rPr>
          <w:rFonts w:ascii="Times New Roman" w:hAnsi="Times New Roman" w:cs="Times New Roman"/>
          <w:sz w:val="28"/>
          <w:szCs w:val="28"/>
        </w:rPr>
        <w:t xml:space="preserve"> более крупных проектов </w:t>
      </w:r>
      <w:r w:rsidR="00AB15C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5CD">
        <w:rPr>
          <w:rFonts w:ascii="Times New Roman" w:hAnsi="Times New Roman" w:cs="Times New Roman"/>
          <w:sz w:val="28"/>
          <w:szCs w:val="28"/>
        </w:rPr>
        <w:t xml:space="preserve">не </w:t>
      </w:r>
      <w:r w:rsidR="009A3C5C">
        <w:rPr>
          <w:rFonts w:ascii="Times New Roman" w:hAnsi="Times New Roman" w:cs="Times New Roman"/>
          <w:sz w:val="28"/>
          <w:szCs w:val="28"/>
        </w:rPr>
        <w:t>представляется возможным</w:t>
      </w:r>
      <w:r w:rsidR="00AB1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5CD" w:rsidRPr="00347038" w:rsidRDefault="00AB15CD" w:rsidP="00CF00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ИП СЭР в текущем году получили поддержку 5 субъектов </w:t>
      </w:r>
      <w:r w:rsidRPr="00AB15CD">
        <w:rPr>
          <w:rFonts w:ascii="Times New Roman" w:hAnsi="Times New Roman" w:cs="Times New Roman"/>
          <w:sz w:val="28"/>
          <w:szCs w:val="28"/>
        </w:rPr>
        <w:t>МСП</w:t>
      </w:r>
      <w:r w:rsidR="009A3C5C">
        <w:rPr>
          <w:rFonts w:ascii="Times New Roman" w:hAnsi="Times New Roman" w:cs="Times New Roman"/>
          <w:sz w:val="28"/>
          <w:szCs w:val="28"/>
        </w:rPr>
        <w:t xml:space="preserve">, функционирующие на территории </w:t>
      </w:r>
      <w:proofErr w:type="spellStart"/>
      <w:r w:rsidR="009A3C5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A3C5C">
        <w:rPr>
          <w:rFonts w:ascii="Times New Roman" w:hAnsi="Times New Roman" w:cs="Times New Roman"/>
          <w:sz w:val="28"/>
          <w:szCs w:val="28"/>
        </w:rPr>
        <w:t xml:space="preserve">, </w:t>
      </w:r>
      <w:r w:rsidRPr="00AB15CD">
        <w:rPr>
          <w:rFonts w:ascii="Times New Roman" w:hAnsi="Times New Roman" w:cs="Times New Roman"/>
          <w:sz w:val="28"/>
          <w:szCs w:val="28"/>
        </w:rPr>
        <w:t>по развитию своей деятельно</w:t>
      </w:r>
      <w:r w:rsidR="007371D1">
        <w:rPr>
          <w:rFonts w:ascii="Times New Roman" w:hAnsi="Times New Roman" w:cs="Times New Roman"/>
          <w:sz w:val="28"/>
          <w:szCs w:val="28"/>
        </w:rPr>
        <w:t xml:space="preserve">сти на общую сумму 44 млн. </w:t>
      </w:r>
      <w:proofErr w:type="spellStart"/>
      <w:r w:rsidR="007371D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371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9DD" w:rsidRPr="00AB15CD">
        <w:rPr>
          <w:rFonts w:ascii="Times New Roman" w:hAnsi="Times New Roman" w:cs="Times New Roman"/>
          <w:sz w:val="28"/>
          <w:szCs w:val="28"/>
        </w:rPr>
        <w:t>«Разведение крупного рогато</w:t>
      </w:r>
      <w:r>
        <w:rPr>
          <w:rFonts w:ascii="Times New Roman" w:hAnsi="Times New Roman" w:cs="Times New Roman"/>
          <w:sz w:val="28"/>
          <w:szCs w:val="28"/>
        </w:rPr>
        <w:t>го скота молочного направления»,</w:t>
      </w:r>
      <w:r w:rsidR="009A3C5C">
        <w:rPr>
          <w:rFonts w:ascii="Times New Roman" w:hAnsi="Times New Roman" w:cs="Times New Roman"/>
          <w:sz w:val="28"/>
          <w:szCs w:val="28"/>
        </w:rPr>
        <w:t xml:space="preserve"> </w:t>
      </w:r>
      <w:r w:rsidR="007909DD" w:rsidRPr="00AB15CD">
        <w:rPr>
          <w:rFonts w:ascii="Times New Roman" w:hAnsi="Times New Roman" w:cs="Times New Roman"/>
          <w:sz w:val="28"/>
          <w:szCs w:val="28"/>
        </w:rPr>
        <w:t>«Развитие, строительство и модернизация откормочной площадки по разведению мясн</w:t>
      </w:r>
      <w:r w:rsidRPr="00AB15CD">
        <w:rPr>
          <w:rFonts w:ascii="Times New Roman" w:hAnsi="Times New Roman" w:cs="Times New Roman"/>
          <w:sz w:val="28"/>
          <w:szCs w:val="28"/>
        </w:rPr>
        <w:t xml:space="preserve">ого </w:t>
      </w:r>
      <w:r w:rsidR="007371D1">
        <w:rPr>
          <w:rFonts w:ascii="Times New Roman" w:hAnsi="Times New Roman" w:cs="Times New Roman"/>
          <w:sz w:val="28"/>
          <w:szCs w:val="28"/>
        </w:rPr>
        <w:t>скота герефордской породы»,</w:t>
      </w:r>
      <w:r w:rsidR="007909DD" w:rsidRPr="00AB15CD">
        <w:rPr>
          <w:rFonts w:ascii="Times New Roman" w:hAnsi="Times New Roman" w:cs="Times New Roman"/>
          <w:sz w:val="28"/>
          <w:szCs w:val="28"/>
        </w:rPr>
        <w:t xml:space="preserve"> «</w:t>
      </w:r>
      <w:r w:rsidRPr="00AB15CD">
        <w:rPr>
          <w:rFonts w:ascii="Times New Roman" w:hAnsi="Times New Roman" w:cs="Times New Roman"/>
          <w:sz w:val="28"/>
          <w:szCs w:val="28"/>
        </w:rPr>
        <w:t>Развитие мясного скот</w:t>
      </w:r>
      <w:r w:rsidR="007371D1">
        <w:rPr>
          <w:rFonts w:ascii="Times New Roman" w:hAnsi="Times New Roman" w:cs="Times New Roman"/>
          <w:sz w:val="28"/>
          <w:szCs w:val="28"/>
        </w:rPr>
        <w:t xml:space="preserve">оводства», </w:t>
      </w:r>
      <w:r w:rsidR="007909DD" w:rsidRPr="00AB15CD">
        <w:rPr>
          <w:rFonts w:ascii="Times New Roman" w:hAnsi="Times New Roman" w:cs="Times New Roman"/>
          <w:bCs/>
          <w:sz w:val="28"/>
          <w:szCs w:val="28"/>
        </w:rPr>
        <w:t>«</w:t>
      </w:r>
      <w:r w:rsidR="007909DD" w:rsidRPr="00AB15CD">
        <w:rPr>
          <w:rFonts w:ascii="Times New Roman" w:hAnsi="Times New Roman" w:cs="Times New Roman"/>
          <w:sz w:val="28"/>
          <w:szCs w:val="28"/>
        </w:rPr>
        <w:t xml:space="preserve">Кластерное развитие озера </w:t>
      </w:r>
      <w:proofErr w:type="spellStart"/>
      <w:r w:rsidR="007909DD" w:rsidRPr="00AB15CD">
        <w:rPr>
          <w:rFonts w:ascii="Times New Roman" w:hAnsi="Times New Roman" w:cs="Times New Roman"/>
          <w:sz w:val="28"/>
          <w:szCs w:val="28"/>
        </w:rPr>
        <w:t>Билелиг</w:t>
      </w:r>
      <w:proofErr w:type="spellEnd"/>
      <w:r w:rsidR="007909DD" w:rsidRPr="00AB15CD">
        <w:rPr>
          <w:rFonts w:ascii="Times New Roman" w:hAnsi="Times New Roman" w:cs="Times New Roman"/>
          <w:sz w:val="28"/>
          <w:szCs w:val="28"/>
        </w:rPr>
        <w:t>»</w:t>
      </w:r>
      <w:r w:rsidR="007371D1">
        <w:rPr>
          <w:rFonts w:ascii="Times New Roman" w:hAnsi="Times New Roman" w:cs="Times New Roman"/>
          <w:sz w:val="28"/>
          <w:szCs w:val="28"/>
        </w:rPr>
        <w:t xml:space="preserve"> </w:t>
      </w:r>
      <w:r w:rsidR="007909DD" w:rsidRPr="00AB15CD">
        <w:rPr>
          <w:rFonts w:ascii="Times New Roman" w:hAnsi="Times New Roman" w:cs="Times New Roman"/>
          <w:sz w:val="28"/>
          <w:szCs w:val="28"/>
        </w:rPr>
        <w:t>- электрос</w:t>
      </w:r>
      <w:r w:rsidR="009A3C5C">
        <w:rPr>
          <w:rFonts w:ascii="Times New Roman" w:hAnsi="Times New Roman" w:cs="Times New Roman"/>
          <w:sz w:val="28"/>
          <w:szCs w:val="28"/>
        </w:rPr>
        <w:t xml:space="preserve">набжение территории оз. </w:t>
      </w:r>
      <w:proofErr w:type="spellStart"/>
      <w:r w:rsidR="009A3C5C">
        <w:rPr>
          <w:rFonts w:ascii="Times New Roman" w:hAnsi="Times New Roman" w:cs="Times New Roman"/>
          <w:sz w:val="28"/>
          <w:szCs w:val="28"/>
        </w:rPr>
        <w:t>Билелиг</w:t>
      </w:r>
      <w:proofErr w:type="spellEnd"/>
      <w:r w:rsidR="009A3C5C">
        <w:rPr>
          <w:rFonts w:ascii="Times New Roman" w:hAnsi="Times New Roman" w:cs="Times New Roman"/>
          <w:sz w:val="28"/>
          <w:szCs w:val="28"/>
        </w:rPr>
        <w:t xml:space="preserve">, </w:t>
      </w:r>
      <w:r w:rsidR="007909DD" w:rsidRPr="009A3C5C">
        <w:rPr>
          <w:rFonts w:ascii="Times New Roman" w:hAnsi="Times New Roman" w:cs="Times New Roman"/>
          <w:sz w:val="28"/>
          <w:szCs w:val="28"/>
        </w:rPr>
        <w:t>«Строительство зернохранилища</w:t>
      </w:r>
      <w:r w:rsidR="009A3C5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909DD" w:rsidRDefault="00CF0079" w:rsidP="007909DD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</w:t>
      </w:r>
      <w:r w:rsidR="007371D1">
        <w:rPr>
          <w:sz w:val="28"/>
          <w:szCs w:val="28"/>
        </w:rPr>
        <w:t>дию на переработку муки получ</w:t>
      </w:r>
      <w:r w:rsidR="00547B96">
        <w:rPr>
          <w:sz w:val="28"/>
          <w:szCs w:val="28"/>
        </w:rPr>
        <w:t>и</w:t>
      </w:r>
      <w:r w:rsidR="007371D1">
        <w:rPr>
          <w:sz w:val="28"/>
          <w:szCs w:val="28"/>
        </w:rPr>
        <w:t>ли</w:t>
      </w:r>
      <w:r>
        <w:rPr>
          <w:sz w:val="28"/>
          <w:szCs w:val="28"/>
        </w:rPr>
        <w:t xml:space="preserve"> 2 индивидуальных предпринимателя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на общую сумму 593,7 тыс. рублей. Качество хлебобулочных изделий улучшились, ассортимент повысился и цена по сравнению с другими производителями стабильная.</w:t>
      </w:r>
    </w:p>
    <w:p w:rsidR="00647AEF" w:rsidRDefault="00647AEF" w:rsidP="007909DD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Фонда поддержки предпринимательства Республики Тыва финансовая поддержка в виде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оказана 1 индивидуальному предпринимателю </w:t>
      </w:r>
      <w:proofErr w:type="spellStart"/>
      <w:r>
        <w:rPr>
          <w:sz w:val="28"/>
          <w:szCs w:val="28"/>
        </w:rPr>
        <w:t>г.Турана</w:t>
      </w:r>
      <w:proofErr w:type="spellEnd"/>
      <w:r>
        <w:rPr>
          <w:sz w:val="28"/>
          <w:szCs w:val="28"/>
        </w:rPr>
        <w:t>.</w:t>
      </w:r>
    </w:p>
    <w:p w:rsidR="00547B96" w:rsidRDefault="00547B96" w:rsidP="00547B96">
      <w:pPr>
        <w:tabs>
          <w:tab w:val="left" w:pos="708"/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B96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7B96">
        <w:rPr>
          <w:rFonts w:ascii="Times New Roman" w:hAnsi="Times New Roman" w:cs="Times New Roman"/>
          <w:sz w:val="28"/>
          <w:szCs w:val="28"/>
        </w:rPr>
        <w:t>казана имущественная поддержка -</w:t>
      </w:r>
      <w:r w:rsidRPr="00547B96">
        <w:rPr>
          <w:rFonts w:ascii="Times New Roman" w:hAnsi="Times New Roman" w:cs="Times New Roman"/>
          <w:sz w:val="27"/>
          <w:szCs w:val="27"/>
        </w:rPr>
        <w:t xml:space="preserve"> </w:t>
      </w:r>
      <w:r w:rsidRPr="00547B96">
        <w:rPr>
          <w:rFonts w:ascii="Times New Roman" w:hAnsi="Times New Roman" w:cs="Times New Roman"/>
          <w:sz w:val="28"/>
          <w:szCs w:val="28"/>
        </w:rPr>
        <w:t xml:space="preserve">выдано в аренду 12 земельных участков, в том числе 9 главам КФХ для развития сельского хозяйства общей площадью 4,4 тыс. га, 3-м юридическим лицам на праве аренды выделено 469 га земельных участков. </w:t>
      </w:r>
    </w:p>
    <w:p w:rsidR="00547B96" w:rsidRPr="00547B96" w:rsidRDefault="00547B96" w:rsidP="00547B96">
      <w:pPr>
        <w:pBdr>
          <w:bottom w:val="single" w:sz="6" w:space="31" w:color="FFFFFF"/>
        </w:pBd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информационной</w:t>
      </w:r>
      <w:r w:rsidRPr="00547B96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 xml:space="preserve">ржки субъектам малого </w:t>
      </w:r>
      <w:r w:rsidR="00392EA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547B96">
        <w:rPr>
          <w:rFonts w:ascii="Times New Roman" w:hAnsi="Times New Roman" w:cs="Times New Roman"/>
          <w:sz w:val="28"/>
          <w:szCs w:val="28"/>
        </w:rPr>
        <w:t xml:space="preserve"> </w:t>
      </w:r>
      <w:r w:rsidR="00392EA6">
        <w:rPr>
          <w:rFonts w:ascii="Times New Roman" w:hAnsi="Times New Roman" w:cs="Times New Roman"/>
          <w:sz w:val="28"/>
          <w:szCs w:val="28"/>
        </w:rPr>
        <w:t xml:space="preserve">на различные темы </w:t>
      </w:r>
      <w:r w:rsidRPr="00547B96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392EA6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47B96">
        <w:rPr>
          <w:rFonts w:ascii="Times New Roman" w:hAnsi="Times New Roman" w:cs="Times New Roman"/>
          <w:sz w:val="28"/>
          <w:szCs w:val="28"/>
        </w:rPr>
        <w:t>56 статей</w:t>
      </w:r>
      <w:r w:rsidR="00392EA6">
        <w:rPr>
          <w:rFonts w:ascii="Times New Roman" w:hAnsi="Times New Roman" w:cs="Times New Roman"/>
          <w:sz w:val="28"/>
          <w:szCs w:val="28"/>
        </w:rPr>
        <w:t xml:space="preserve"> и объявлений</w:t>
      </w:r>
      <w:r w:rsidRPr="00547B9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0D2F0A">
        <w:rPr>
          <w:rFonts w:ascii="Times New Roman" w:hAnsi="Times New Roman" w:cs="Times New Roman"/>
          <w:sz w:val="28"/>
          <w:szCs w:val="28"/>
        </w:rPr>
        <w:t>,</w:t>
      </w:r>
      <w:r w:rsidRPr="00547B9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547B9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47B96">
        <w:rPr>
          <w:rFonts w:ascii="Times New Roman" w:hAnsi="Times New Roman" w:cs="Times New Roman"/>
          <w:sz w:val="28"/>
          <w:szCs w:val="28"/>
        </w:rPr>
        <w:t xml:space="preserve">, в группе </w:t>
      </w:r>
      <w:proofErr w:type="spellStart"/>
      <w:r w:rsidRPr="00547B9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47B96">
        <w:rPr>
          <w:rFonts w:ascii="Times New Roman" w:hAnsi="Times New Roman" w:cs="Times New Roman"/>
          <w:sz w:val="28"/>
          <w:szCs w:val="28"/>
        </w:rPr>
        <w:t xml:space="preserve"> «ИП Пий-</w:t>
      </w:r>
      <w:proofErr w:type="spellStart"/>
      <w:r w:rsidRPr="00547B96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54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B9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47B96">
        <w:rPr>
          <w:rFonts w:ascii="Times New Roman" w:hAnsi="Times New Roman" w:cs="Times New Roman"/>
          <w:sz w:val="28"/>
          <w:szCs w:val="28"/>
        </w:rPr>
        <w:t>».</w:t>
      </w:r>
    </w:p>
    <w:p w:rsidR="00547B96" w:rsidRPr="00547B96" w:rsidRDefault="00547B96" w:rsidP="00547B96">
      <w:pPr>
        <w:pBdr>
          <w:bottom w:val="single" w:sz="6" w:space="31" w:color="FFFFFF"/>
        </w:pBd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B96">
        <w:rPr>
          <w:rFonts w:ascii="Times New Roman" w:hAnsi="Times New Roman" w:cs="Times New Roman"/>
          <w:sz w:val="28"/>
          <w:szCs w:val="28"/>
        </w:rPr>
        <w:t xml:space="preserve">         В 2022 году проведено 4 информационно-обучающих семинара с участием представителей УФНС, Министерства сельского хозяйства РТ, Министерства труда РТ и бизнес-десанта, также 1 торжественное мероприятие, посвященное Неделе предпринимательства. За консультацией обратились 12 субъектов МСП и 18 физических лиц за разъяснением по социальному контракту.</w:t>
      </w:r>
      <w:r w:rsidRPr="00547B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47B96" w:rsidRPr="00547B96" w:rsidRDefault="00792404" w:rsidP="00547B96">
      <w:pPr>
        <w:pBdr>
          <w:bottom w:val="single" w:sz="6" w:space="31" w:color="FFFFFF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сфере предпринимательства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60CB">
        <w:rPr>
          <w:rFonts w:ascii="Times New Roman" w:hAnsi="Times New Roman" w:cs="Times New Roman"/>
          <w:sz w:val="28"/>
          <w:szCs w:val="28"/>
        </w:rPr>
        <w:t>оздано за отчетный год всего 131</w:t>
      </w:r>
      <w:r w:rsidR="00547B96" w:rsidRPr="00547B96">
        <w:rPr>
          <w:rFonts w:ascii="Times New Roman" w:hAnsi="Times New Roman" w:cs="Times New Roman"/>
          <w:sz w:val="28"/>
          <w:szCs w:val="28"/>
        </w:rPr>
        <w:t xml:space="preserve"> рабочих места, из них:</w:t>
      </w:r>
    </w:p>
    <w:p w:rsidR="00547B96" w:rsidRPr="00547B96" w:rsidRDefault="00547B96" w:rsidP="00647AEF">
      <w:pPr>
        <w:pBdr>
          <w:bottom w:val="single" w:sz="6" w:space="31" w:color="FFFFFF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96">
        <w:rPr>
          <w:rFonts w:ascii="Times New Roman" w:hAnsi="Times New Roman" w:cs="Times New Roman"/>
          <w:sz w:val="28"/>
          <w:szCs w:val="28"/>
        </w:rPr>
        <w:t xml:space="preserve">    - вновь зарегистрированных 45 ИП; </w:t>
      </w:r>
    </w:p>
    <w:p w:rsidR="00547B96" w:rsidRPr="00547B96" w:rsidRDefault="00547B96" w:rsidP="00647AEF">
      <w:pPr>
        <w:pBdr>
          <w:bottom w:val="single" w:sz="6" w:space="31" w:color="FFFFFF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96">
        <w:rPr>
          <w:rFonts w:ascii="Times New Roman" w:hAnsi="Times New Roman" w:cs="Times New Roman"/>
          <w:sz w:val="28"/>
          <w:szCs w:val="28"/>
        </w:rPr>
        <w:t xml:space="preserve">    - 6</w:t>
      </w:r>
      <w:r w:rsidR="00792404">
        <w:rPr>
          <w:rFonts w:ascii="Times New Roman" w:hAnsi="Times New Roman" w:cs="Times New Roman"/>
          <w:sz w:val="28"/>
          <w:szCs w:val="28"/>
        </w:rPr>
        <w:t>-ти</w:t>
      </w:r>
      <w:r w:rsidRPr="00547B96">
        <w:rPr>
          <w:rFonts w:ascii="Times New Roman" w:hAnsi="Times New Roman" w:cs="Times New Roman"/>
          <w:sz w:val="28"/>
          <w:szCs w:val="28"/>
        </w:rPr>
        <w:t xml:space="preserve"> субъектами МСП трудоустроено 35 человек;</w:t>
      </w:r>
    </w:p>
    <w:p w:rsidR="00547B96" w:rsidRDefault="00547B96" w:rsidP="00647AEF">
      <w:pPr>
        <w:pBdr>
          <w:bottom w:val="single" w:sz="6" w:space="31" w:color="FFFFFF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96">
        <w:rPr>
          <w:rFonts w:ascii="Times New Roman" w:hAnsi="Times New Roman" w:cs="Times New Roman"/>
          <w:sz w:val="28"/>
          <w:szCs w:val="28"/>
        </w:rPr>
        <w:t xml:space="preserve">    - 19 рабочих мест создано в результате легализации;</w:t>
      </w:r>
    </w:p>
    <w:p w:rsidR="00647AEF" w:rsidRPr="00547B96" w:rsidRDefault="00647AEF" w:rsidP="00647AEF">
      <w:pPr>
        <w:pBdr>
          <w:bottom w:val="single" w:sz="6" w:space="31" w:color="FFFFFF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0CB">
        <w:rPr>
          <w:rFonts w:ascii="Times New Roman" w:hAnsi="Times New Roman" w:cs="Times New Roman"/>
          <w:sz w:val="28"/>
          <w:szCs w:val="28"/>
        </w:rPr>
        <w:t xml:space="preserve">  - 32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при поддержке государственной программы на основании социального контракта.</w:t>
      </w:r>
    </w:p>
    <w:p w:rsidR="00647AEF" w:rsidRPr="00647AEF" w:rsidRDefault="009360CB" w:rsidP="00647AEF">
      <w:pPr>
        <w:pBdr>
          <w:bottom w:val="single" w:sz="6" w:space="31" w:color="FFFFFF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A3C5C" w:rsidRPr="009A3C5C" w:rsidRDefault="009A3C5C" w:rsidP="009A3C5C">
      <w:pPr>
        <w:pBdr>
          <w:bottom w:val="single" w:sz="6" w:space="31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C5C">
        <w:rPr>
          <w:rFonts w:ascii="Times New Roman" w:eastAsia="Times New Roman" w:hAnsi="Times New Roman" w:cs="Times New Roman"/>
          <w:sz w:val="28"/>
          <w:szCs w:val="28"/>
        </w:rPr>
        <w:t>Объем уплаченных налогов субъектами МСП в разрезе сельских поселений по состоянию на 01.12.2022 г.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995"/>
        <w:gridCol w:w="1690"/>
        <w:gridCol w:w="1686"/>
        <w:gridCol w:w="1476"/>
        <w:gridCol w:w="1560"/>
      </w:tblGrid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5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ЕСХН, руб.</w:t>
            </w:r>
          </w:p>
        </w:tc>
        <w:tc>
          <w:tcPr>
            <w:tcW w:w="1686" w:type="dxa"/>
          </w:tcPr>
          <w:p w:rsidR="009A3C5C" w:rsidRPr="00EF0B68" w:rsidRDefault="009A3C5C" w:rsidP="00790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УСН, руб.</w:t>
            </w: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Патент, руб.</w:t>
            </w: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ЕНВД, руб.</w:t>
            </w:r>
          </w:p>
        </w:tc>
      </w:tr>
      <w:tr w:rsidR="009A3C5C" w:rsidRPr="00EF0B68" w:rsidTr="00EF5E72">
        <w:trPr>
          <w:trHeight w:val="367"/>
        </w:trPr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503 200,0</w:t>
            </w:r>
          </w:p>
        </w:tc>
        <w:tc>
          <w:tcPr>
            <w:tcW w:w="1686" w:type="dxa"/>
          </w:tcPr>
          <w:p w:rsidR="009A3C5C" w:rsidRPr="00EF0B68" w:rsidRDefault="00D610D8" w:rsidP="00EF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11 626 </w:t>
            </w:r>
            <w:r w:rsidR="00EF0B68" w:rsidRPr="00EF0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76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522 700,0</w:t>
            </w:r>
          </w:p>
        </w:tc>
        <w:tc>
          <w:tcPr>
            <w:tcW w:w="1560" w:type="dxa"/>
          </w:tcPr>
          <w:p w:rsidR="009A3C5C" w:rsidRPr="00EF0B68" w:rsidRDefault="00D610D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- 1 200,0</w:t>
            </w: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A3C5C" w:rsidRPr="00EF0B68" w:rsidRDefault="008549C1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г. Туран</w:t>
            </w:r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108 000,0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68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68">
              <w:rPr>
                <w:rFonts w:ascii="Times New Roman" w:hAnsi="Times New Roman" w:cs="Times New Roman"/>
                <w:sz w:val="24"/>
                <w:szCs w:val="24"/>
              </w:rPr>
              <w:t>Тарлаг</w:t>
            </w:r>
            <w:proofErr w:type="spellEnd"/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68">
              <w:rPr>
                <w:rFonts w:ascii="Times New Roman" w:hAnsi="Times New Roman" w:cs="Times New Roman"/>
                <w:sz w:val="24"/>
                <w:szCs w:val="24"/>
              </w:rPr>
              <w:t>Уюк</w:t>
            </w:r>
            <w:proofErr w:type="spellEnd"/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68">
              <w:rPr>
                <w:rFonts w:ascii="Times New Roman" w:hAnsi="Times New Roman" w:cs="Times New Roman"/>
                <w:sz w:val="24"/>
                <w:szCs w:val="24"/>
              </w:rPr>
              <w:t>Сесерлиг</w:t>
            </w:r>
            <w:proofErr w:type="spellEnd"/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B68">
              <w:rPr>
                <w:rFonts w:ascii="Times New Roman" w:hAnsi="Times New Roman" w:cs="Times New Roman"/>
                <w:sz w:val="24"/>
                <w:szCs w:val="24"/>
              </w:rPr>
              <w:t xml:space="preserve"> Хадын</w:t>
            </w:r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9A3C5C" w:rsidRPr="00EF0B68" w:rsidRDefault="009A3C5C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B68">
              <w:rPr>
                <w:rFonts w:ascii="Times New Roman" w:hAnsi="Times New Roman" w:cs="Times New Roman"/>
                <w:sz w:val="24"/>
                <w:szCs w:val="24"/>
              </w:rPr>
              <w:t xml:space="preserve"> Суш</w:t>
            </w:r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C" w:rsidRPr="00EF0B68" w:rsidTr="00EF5E72">
        <w:tc>
          <w:tcPr>
            <w:tcW w:w="709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9A3C5C" w:rsidRPr="00EF0B68" w:rsidRDefault="00EF0B68" w:rsidP="00D9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</w:p>
        </w:tc>
        <w:tc>
          <w:tcPr>
            <w:tcW w:w="1690" w:type="dxa"/>
          </w:tcPr>
          <w:p w:rsidR="009A3C5C" w:rsidRPr="00EF0B68" w:rsidRDefault="00EF0B68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C5C" w:rsidRPr="00EF0B68" w:rsidRDefault="009A3C5C" w:rsidP="00D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D8" w:rsidRPr="00EF0B68" w:rsidTr="00EF5E72">
        <w:tc>
          <w:tcPr>
            <w:tcW w:w="709" w:type="dxa"/>
          </w:tcPr>
          <w:p w:rsidR="00D610D8" w:rsidRPr="00EF0B68" w:rsidRDefault="00D610D8" w:rsidP="00D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610D8" w:rsidRPr="00EF0B68" w:rsidRDefault="00D610D8" w:rsidP="00D610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0" w:type="dxa"/>
          </w:tcPr>
          <w:p w:rsidR="00D610D8" w:rsidRPr="00EF0B68" w:rsidRDefault="00D610D8" w:rsidP="00D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12 651 600,0</w:t>
            </w:r>
          </w:p>
        </w:tc>
        <w:tc>
          <w:tcPr>
            <w:tcW w:w="1686" w:type="dxa"/>
          </w:tcPr>
          <w:p w:rsidR="00D610D8" w:rsidRPr="00EF0B68" w:rsidRDefault="00D610D8" w:rsidP="00D6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11 626 </w:t>
            </w:r>
            <w:r w:rsidRPr="00EF0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76" w:type="dxa"/>
          </w:tcPr>
          <w:p w:rsidR="00D610D8" w:rsidRPr="00EF0B68" w:rsidRDefault="00D610D8" w:rsidP="00D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522 700,0</w:t>
            </w:r>
          </w:p>
        </w:tc>
        <w:tc>
          <w:tcPr>
            <w:tcW w:w="1560" w:type="dxa"/>
          </w:tcPr>
          <w:p w:rsidR="00D610D8" w:rsidRPr="00EF0B68" w:rsidRDefault="00D610D8" w:rsidP="00D6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-1 200,0</w:t>
            </w:r>
          </w:p>
        </w:tc>
      </w:tr>
    </w:tbl>
    <w:p w:rsidR="009A3C5C" w:rsidRPr="00595959" w:rsidRDefault="009A3C5C" w:rsidP="009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F4" w:rsidRDefault="00AE04EE" w:rsidP="007909DD">
      <w:pPr>
        <w:pStyle w:val="a3"/>
        <w:spacing w:before="75" w:beforeAutospacing="0" w:after="75" w:afterAutospacing="0"/>
        <w:ind w:firstLine="708"/>
        <w:jc w:val="both"/>
      </w:pPr>
      <w:r w:rsidRPr="00AE04EE">
        <w:rPr>
          <w:sz w:val="20"/>
          <w:szCs w:val="20"/>
        </w:rPr>
        <w:t xml:space="preserve">Исп. </w:t>
      </w:r>
      <w:proofErr w:type="spellStart"/>
      <w:r w:rsidRPr="00AE04EE">
        <w:rPr>
          <w:sz w:val="20"/>
          <w:szCs w:val="20"/>
        </w:rPr>
        <w:t>А.Дендип</w:t>
      </w:r>
      <w:proofErr w:type="spellEnd"/>
    </w:p>
    <w:sectPr w:rsidR="00837BF4" w:rsidSect="00792404">
      <w:pgSz w:w="11906" w:h="16838" w:code="9"/>
      <w:pgMar w:top="851" w:right="566" w:bottom="709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23B"/>
    <w:multiLevelType w:val="hybridMultilevel"/>
    <w:tmpl w:val="8C7CDD7C"/>
    <w:lvl w:ilvl="0" w:tplc="6A7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0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4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A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6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8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E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E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0B5BA7"/>
    <w:multiLevelType w:val="hybridMultilevel"/>
    <w:tmpl w:val="D3563176"/>
    <w:lvl w:ilvl="0" w:tplc="D13A1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E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ED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6B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8C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0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C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2E6CC3"/>
    <w:multiLevelType w:val="hybridMultilevel"/>
    <w:tmpl w:val="6422DB5A"/>
    <w:lvl w:ilvl="0" w:tplc="BC8CC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C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0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C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8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29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CE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E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D3073E"/>
    <w:multiLevelType w:val="hybridMultilevel"/>
    <w:tmpl w:val="0F164604"/>
    <w:lvl w:ilvl="0" w:tplc="68E69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6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E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2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A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0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E9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8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61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F300EB"/>
    <w:multiLevelType w:val="hybridMultilevel"/>
    <w:tmpl w:val="AF9C9536"/>
    <w:lvl w:ilvl="0" w:tplc="A08A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46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C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ED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2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6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44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593E93"/>
    <w:multiLevelType w:val="hybridMultilevel"/>
    <w:tmpl w:val="A3D6D984"/>
    <w:lvl w:ilvl="0" w:tplc="29F6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29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2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8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0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6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C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2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0"/>
    <w:rsid w:val="000837F7"/>
    <w:rsid w:val="000D0FDD"/>
    <w:rsid w:val="000D2F0A"/>
    <w:rsid w:val="00347038"/>
    <w:rsid w:val="00392EA6"/>
    <w:rsid w:val="004D7320"/>
    <w:rsid w:val="00547B96"/>
    <w:rsid w:val="00647AEF"/>
    <w:rsid w:val="006C3CEC"/>
    <w:rsid w:val="007371D1"/>
    <w:rsid w:val="007909DD"/>
    <w:rsid w:val="00792404"/>
    <w:rsid w:val="00837BF4"/>
    <w:rsid w:val="008549C1"/>
    <w:rsid w:val="008F43BC"/>
    <w:rsid w:val="009360CB"/>
    <w:rsid w:val="009A3C5C"/>
    <w:rsid w:val="00AB15CD"/>
    <w:rsid w:val="00AE04EE"/>
    <w:rsid w:val="00CF0079"/>
    <w:rsid w:val="00D610D8"/>
    <w:rsid w:val="00E043E5"/>
    <w:rsid w:val="00EF0B68"/>
    <w:rsid w:val="00EF5E72"/>
    <w:rsid w:val="00F231F2"/>
    <w:rsid w:val="00F540D8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E00-08B4-4F78-87DF-3417175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2022-12-23T02:13:00Z</dcterms:created>
  <dcterms:modified xsi:type="dcterms:W3CDTF">2023-07-17T13:33:00Z</dcterms:modified>
</cp:coreProperties>
</file>